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E65B6" w:rsidRPr="00176359" w:rsidRDefault="007A2EF4" w:rsidP="003822A7">
      <w:pPr>
        <w:spacing w:line="360" w:lineRule="auto"/>
        <w:jc w:val="both"/>
        <w:rPr>
          <w:rFonts w:ascii="Arial" w:hAnsi="Arial" w:cs="Arial"/>
        </w:rPr>
      </w:pPr>
      <w:r w:rsidRPr="00176359">
        <w:rPr>
          <w:rFonts w:ascii="Arial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441.55pt;margin-top:10.6pt;width:11.3pt;height:35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" stroked="f">
            <v:textbox inset="0,0,0,0">
              <w:txbxContent>
                <w:p w:rsidR="00253DD7" w:rsidRDefault="00253DD7"/>
              </w:txbxContent>
            </v:textbox>
          </v:shape>
        </w:pict>
      </w:r>
      <w:r w:rsidR="00F72EB6" w:rsidRPr="00176359">
        <w:rPr>
          <w:rFonts w:ascii="Arial" w:hAnsi="Arial" w:cs="Arial"/>
          <w:noProof/>
          <w:lang w:eastAsia="pt-BR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645160" cy="68326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83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7D4180" w:rsidRPr="00176359">
        <w:rPr>
          <w:rFonts w:ascii="Arial" w:hAnsi="Arial" w:cs="Arial"/>
        </w:rPr>
        <w:t xml:space="preserve">           </w:t>
      </w:r>
    </w:p>
    <w:p w:rsidR="002E65B6" w:rsidRPr="00176359" w:rsidRDefault="007A2EF4" w:rsidP="003822A7">
      <w:pPr>
        <w:spacing w:line="360" w:lineRule="auto"/>
        <w:jc w:val="both"/>
        <w:rPr>
          <w:rFonts w:ascii="Arial" w:hAnsi="Arial" w:cs="Arial"/>
        </w:rPr>
      </w:pPr>
      <w:r w:rsidRPr="00176359">
        <w:rPr>
          <w:rFonts w:ascii="Arial" w:hAnsi="Arial" w:cs="Arial"/>
          <w:noProof/>
          <w:lang w:eastAsia="pt-BR"/>
        </w:rPr>
        <w:pict>
          <v:shape id="Text Box 2" o:spid="_x0000_s1027" type="#_x0000_t202" style="position:absolute;left:0;text-align:left;margin-left:90pt;margin-top:-.3pt;width:303.55pt;height:31.3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" stroked="f">
            <v:fill opacity="0"/>
            <v:textbox inset="0,0,0,0">
              <w:txbxContent>
                <w:p w:rsidR="00253DD7" w:rsidRPr="00167144" w:rsidRDefault="00253DD7" w:rsidP="00167144">
                  <w:pPr>
                    <w:pStyle w:val="Ttulo5"/>
                    <w:tabs>
                      <w:tab w:val="clear" w:pos="1008"/>
                      <w:tab w:val="num" w:pos="0"/>
                    </w:tabs>
                    <w:ind w:left="0" w:firstLine="0"/>
                    <w:rPr>
                      <w:rFonts w:ascii="Arial" w:hAnsi="Arial" w:cs="Arial"/>
                      <w:sz w:val="24"/>
                    </w:rPr>
                  </w:pPr>
                  <w:r w:rsidRPr="00167144">
                    <w:rPr>
                      <w:rFonts w:ascii="Arial" w:hAnsi="Arial" w:cs="Arial"/>
                      <w:sz w:val="24"/>
                    </w:rPr>
                    <w:t>CONSELHO MUNICIPAL DE SAÚDE DE GUARÁ</w:t>
                  </w:r>
                </w:p>
                <w:p w:rsidR="00253DD7" w:rsidRDefault="00253DD7" w:rsidP="00167144">
                  <w:pPr>
                    <w:pStyle w:val="Ttulo5"/>
                    <w:tabs>
                      <w:tab w:val="clear" w:pos="1008"/>
                      <w:tab w:val="num" w:pos="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ESTADO DE SÃO PAULO</w:t>
                  </w:r>
                </w:p>
                <w:p w:rsidR="00253DD7" w:rsidRDefault="00253DD7">
                  <w:pPr>
                    <w:rPr>
                      <w:rFonts w:ascii="Arial" w:hAnsi="Arial" w:cs="Arial"/>
                    </w:rPr>
                  </w:pPr>
                </w:p>
                <w:p w:rsidR="00253DD7" w:rsidRDefault="00253DD7"/>
                <w:p w:rsidR="00253DD7" w:rsidRDefault="00253DD7"/>
              </w:txbxContent>
            </v:textbox>
          </v:shape>
        </w:pict>
      </w:r>
    </w:p>
    <w:p w:rsidR="002E65B6" w:rsidRPr="00176359" w:rsidRDefault="007A2EF4" w:rsidP="003822A7">
      <w:pPr>
        <w:spacing w:line="360" w:lineRule="auto"/>
        <w:jc w:val="both"/>
        <w:rPr>
          <w:rFonts w:ascii="Arial" w:hAnsi="Arial" w:cs="Arial"/>
        </w:rPr>
      </w:pPr>
      <w:r w:rsidRPr="00176359">
        <w:rPr>
          <w:rFonts w:ascii="Arial" w:hAnsi="Arial" w:cs="Arial"/>
          <w:noProof/>
          <w:lang w:eastAsia="pt-BR"/>
        </w:rPr>
        <w:pict>
          <v:shape id="Text Box 4" o:spid="_x0000_s1028" type="#_x0000_t202" style="position:absolute;left:0;text-align:left;margin-left:97.4pt;margin-top:3.5pt;width:268.5pt;height:32.5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" strokecolor="white" strokeweight=".5pt">
            <v:textbox inset="7.45pt,3.85pt,7.45pt,3.85pt">
              <w:txbxContent>
                <w:p w:rsidR="00253DD7" w:rsidRDefault="00253DD7" w:rsidP="00167144">
                  <w:pPr>
                    <w:pStyle w:val="Ttulo3"/>
                    <w:tabs>
                      <w:tab w:val="clear" w:pos="720"/>
                      <w:tab w:val="num" w:pos="0"/>
                    </w:tabs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</w:rPr>
                    <w:t>Rua Washington Luiz, 146/188, Centro – CEP 14580-000</w:t>
                  </w:r>
                </w:p>
                <w:p w:rsidR="00253DD7" w:rsidRDefault="00253DD7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Fone Fax: 16 3831 9835 – E-mail: secretaria.saude@guara.sp.gov.br</w:t>
                  </w:r>
                </w:p>
              </w:txbxContent>
            </v:textbox>
          </v:shape>
        </w:pict>
      </w:r>
    </w:p>
    <w:p w:rsidR="002E65B6" w:rsidRPr="00176359" w:rsidRDefault="002E65B6" w:rsidP="003822A7">
      <w:pPr>
        <w:pStyle w:val="Ttulo3"/>
        <w:spacing w:line="360" w:lineRule="auto"/>
        <w:jc w:val="both"/>
        <w:rPr>
          <w:rFonts w:ascii="Arial" w:hAnsi="Arial" w:cs="Arial"/>
          <w:b w:val="0"/>
          <w:sz w:val="24"/>
        </w:rPr>
      </w:pPr>
    </w:p>
    <w:p w:rsidR="000F1B22" w:rsidRPr="00176359" w:rsidRDefault="000F1B22" w:rsidP="003822A7">
      <w:pPr>
        <w:pStyle w:val="Ttulo3"/>
        <w:numPr>
          <w:ilvl w:val="0"/>
          <w:numId w:val="0"/>
        </w:numPr>
        <w:spacing w:line="360" w:lineRule="auto"/>
        <w:jc w:val="both"/>
        <w:rPr>
          <w:rFonts w:ascii="Arial" w:hAnsi="Arial" w:cs="Arial"/>
          <w:b w:val="0"/>
          <w:bCs w:val="0"/>
          <w:color w:val="auto"/>
          <w:sz w:val="24"/>
        </w:rPr>
      </w:pPr>
    </w:p>
    <w:p w:rsidR="0030570B" w:rsidRPr="00176359" w:rsidRDefault="009C2E97" w:rsidP="003822A7">
      <w:pPr>
        <w:spacing w:line="360" w:lineRule="auto"/>
        <w:ind w:firstLine="644"/>
        <w:jc w:val="both"/>
        <w:rPr>
          <w:rFonts w:ascii="Arial" w:hAnsi="Arial" w:cs="Arial"/>
          <w:color w:val="000000" w:themeColor="text1"/>
        </w:rPr>
      </w:pPr>
      <w:r w:rsidRPr="00176359">
        <w:rPr>
          <w:rFonts w:ascii="Arial" w:hAnsi="Arial" w:cs="Arial"/>
          <w:color w:val="000000" w:themeColor="text1"/>
        </w:rPr>
        <w:t xml:space="preserve">No </w:t>
      </w:r>
      <w:r w:rsidR="00ED7A7C" w:rsidRPr="00176359">
        <w:rPr>
          <w:rFonts w:ascii="Arial" w:hAnsi="Arial" w:cs="Arial"/>
          <w:color w:val="000000" w:themeColor="text1"/>
        </w:rPr>
        <w:t>dia vinte e sete de</w:t>
      </w:r>
      <w:r w:rsidR="00BD4A7C" w:rsidRPr="00176359">
        <w:rPr>
          <w:rFonts w:ascii="Arial" w:hAnsi="Arial" w:cs="Arial"/>
          <w:color w:val="000000" w:themeColor="text1"/>
        </w:rPr>
        <w:t xml:space="preserve"> dois mil e </w:t>
      </w:r>
      <w:r w:rsidR="00F666BB" w:rsidRPr="00176359">
        <w:rPr>
          <w:rFonts w:ascii="Arial" w:hAnsi="Arial" w:cs="Arial"/>
          <w:color w:val="000000" w:themeColor="text1"/>
        </w:rPr>
        <w:t>dezenove,</w:t>
      </w:r>
      <w:r w:rsidR="00B1485D" w:rsidRPr="00176359">
        <w:rPr>
          <w:rFonts w:ascii="Arial" w:hAnsi="Arial" w:cs="Arial"/>
          <w:color w:val="000000" w:themeColor="text1"/>
        </w:rPr>
        <w:t xml:space="preserve"> realizou-se </w:t>
      </w:r>
      <w:r w:rsidR="0030570B" w:rsidRPr="00176359">
        <w:rPr>
          <w:rFonts w:ascii="Arial" w:hAnsi="Arial" w:cs="Arial"/>
          <w:color w:val="000000" w:themeColor="text1"/>
        </w:rPr>
        <w:t xml:space="preserve">a </w:t>
      </w:r>
      <w:r w:rsidR="00D55153" w:rsidRPr="00176359">
        <w:rPr>
          <w:rFonts w:ascii="Arial" w:hAnsi="Arial" w:cs="Arial"/>
          <w:color w:val="000000" w:themeColor="text1"/>
        </w:rPr>
        <w:t>quinta</w:t>
      </w:r>
      <w:r w:rsidR="007157B2" w:rsidRPr="00176359">
        <w:rPr>
          <w:rFonts w:ascii="Arial" w:hAnsi="Arial" w:cs="Arial"/>
          <w:color w:val="000000" w:themeColor="text1"/>
        </w:rPr>
        <w:t xml:space="preserve"> </w:t>
      </w:r>
      <w:r w:rsidR="00B1485D" w:rsidRPr="00176359">
        <w:rPr>
          <w:rFonts w:ascii="Arial" w:hAnsi="Arial" w:cs="Arial"/>
          <w:color w:val="000000" w:themeColor="text1"/>
        </w:rPr>
        <w:t>reunião ordinária do Conselho Municipal de Saúde de Guará, tendo por loc</w:t>
      </w:r>
      <w:r w:rsidR="007D4180" w:rsidRPr="00176359">
        <w:rPr>
          <w:rFonts w:ascii="Arial" w:hAnsi="Arial" w:cs="Arial"/>
          <w:color w:val="000000" w:themeColor="text1"/>
        </w:rPr>
        <w:t>al</w:t>
      </w:r>
      <w:r w:rsidR="00F666BB" w:rsidRPr="00176359">
        <w:rPr>
          <w:rFonts w:ascii="Arial" w:hAnsi="Arial" w:cs="Arial"/>
          <w:color w:val="000000" w:themeColor="text1"/>
        </w:rPr>
        <w:t xml:space="preserve"> a Sala de Reunião do Conselho, situada na Rua Washington Luiz,</w:t>
      </w:r>
      <w:r w:rsidR="00D60A50" w:rsidRPr="00176359">
        <w:rPr>
          <w:rFonts w:ascii="Arial" w:hAnsi="Arial" w:cs="Arial"/>
          <w:color w:val="000000" w:themeColor="text1"/>
        </w:rPr>
        <w:t xml:space="preserve"> número cento e quarenta e seis,</w:t>
      </w:r>
      <w:r w:rsidR="00B1485D" w:rsidRPr="00176359">
        <w:rPr>
          <w:rFonts w:ascii="Arial" w:hAnsi="Arial" w:cs="Arial"/>
          <w:color w:val="000000" w:themeColor="text1"/>
        </w:rPr>
        <w:t xml:space="preserve"> </w:t>
      </w:r>
      <w:r w:rsidR="003822A7" w:rsidRPr="00176359">
        <w:rPr>
          <w:rFonts w:ascii="Arial" w:hAnsi="Arial" w:cs="Arial"/>
          <w:color w:val="000000" w:themeColor="text1"/>
        </w:rPr>
        <w:t>às</w:t>
      </w:r>
      <w:r w:rsidR="007D4180" w:rsidRPr="00176359">
        <w:rPr>
          <w:rFonts w:ascii="Arial" w:hAnsi="Arial" w:cs="Arial"/>
          <w:color w:val="000000" w:themeColor="text1"/>
        </w:rPr>
        <w:t xml:space="preserve"> quatorze</w:t>
      </w:r>
      <w:r w:rsidR="00B55E43" w:rsidRPr="00176359">
        <w:rPr>
          <w:rFonts w:ascii="Arial" w:hAnsi="Arial" w:cs="Arial"/>
          <w:color w:val="000000" w:themeColor="text1"/>
        </w:rPr>
        <w:t xml:space="preserve"> </w:t>
      </w:r>
      <w:r w:rsidR="007B5E2B" w:rsidRPr="00176359">
        <w:rPr>
          <w:rFonts w:ascii="Arial" w:hAnsi="Arial" w:cs="Arial"/>
          <w:color w:val="000000" w:themeColor="text1"/>
        </w:rPr>
        <w:t>horas,</w:t>
      </w:r>
      <w:r w:rsidR="00B1485D" w:rsidRPr="00176359">
        <w:rPr>
          <w:rFonts w:ascii="Arial" w:hAnsi="Arial" w:cs="Arial"/>
          <w:color w:val="000000" w:themeColor="text1"/>
        </w:rPr>
        <w:t xml:space="preserve"> com a seguinte proposta de pauta</w:t>
      </w:r>
      <w:r w:rsidR="000D6604" w:rsidRPr="00176359">
        <w:rPr>
          <w:rFonts w:ascii="Arial" w:hAnsi="Arial" w:cs="Arial"/>
          <w:color w:val="000000" w:themeColor="text1"/>
        </w:rPr>
        <w:t xml:space="preserve">: </w:t>
      </w:r>
    </w:p>
    <w:p w:rsidR="00DA242F" w:rsidRPr="00176359" w:rsidRDefault="00DA242F" w:rsidP="003822A7">
      <w:pPr>
        <w:pStyle w:val="PargrafodaLista1"/>
        <w:numPr>
          <w:ilvl w:val="0"/>
          <w:numId w:val="5"/>
        </w:numPr>
        <w:tabs>
          <w:tab w:val="left" w:pos="426"/>
        </w:tabs>
        <w:spacing w:line="360" w:lineRule="auto"/>
        <w:ind w:left="357" w:hanging="357"/>
        <w:jc w:val="both"/>
        <w:rPr>
          <w:rFonts w:ascii="Arial" w:hAnsi="Arial" w:cs="Arial"/>
          <w:color w:val="000000" w:themeColor="text1"/>
          <w:lang w:eastAsia="pt-BR"/>
        </w:rPr>
      </w:pPr>
      <w:r w:rsidRPr="00176359">
        <w:rPr>
          <w:rFonts w:ascii="Arial" w:hAnsi="Arial" w:cs="Arial"/>
          <w:color w:val="000000" w:themeColor="text1"/>
          <w:lang w:eastAsia="pt-BR"/>
        </w:rPr>
        <w:t xml:space="preserve">Apreciação da folha de pagamento dos funcionários da Secretaria Municipal da </w:t>
      </w:r>
      <w:r w:rsidR="007B5E2B" w:rsidRPr="00176359">
        <w:rPr>
          <w:rFonts w:ascii="Arial" w:hAnsi="Arial" w:cs="Arial"/>
          <w:color w:val="000000" w:themeColor="text1"/>
          <w:lang w:eastAsia="pt-BR"/>
        </w:rPr>
        <w:t>Saúde dos</w:t>
      </w:r>
      <w:r w:rsidR="00ED7A7C" w:rsidRPr="00176359">
        <w:rPr>
          <w:rFonts w:ascii="Arial" w:hAnsi="Arial" w:cs="Arial"/>
          <w:color w:val="000000" w:themeColor="text1"/>
          <w:lang w:eastAsia="pt-BR"/>
        </w:rPr>
        <w:t xml:space="preserve"> meses de junho, julho e agosto </w:t>
      </w:r>
      <w:r w:rsidR="00BD4A7C" w:rsidRPr="00176359">
        <w:rPr>
          <w:rFonts w:ascii="Arial" w:hAnsi="Arial" w:cs="Arial"/>
          <w:color w:val="000000" w:themeColor="text1"/>
          <w:lang w:eastAsia="pt-BR"/>
        </w:rPr>
        <w:t>de 2</w:t>
      </w:r>
      <w:r w:rsidR="00D60A50" w:rsidRPr="00176359">
        <w:rPr>
          <w:rFonts w:ascii="Arial" w:hAnsi="Arial" w:cs="Arial"/>
          <w:color w:val="000000" w:themeColor="text1"/>
          <w:lang w:eastAsia="pt-BR"/>
        </w:rPr>
        <w:t>0</w:t>
      </w:r>
      <w:r w:rsidR="00BD4A7C" w:rsidRPr="00176359">
        <w:rPr>
          <w:rFonts w:ascii="Arial" w:hAnsi="Arial" w:cs="Arial"/>
          <w:color w:val="000000" w:themeColor="text1"/>
          <w:lang w:eastAsia="pt-BR"/>
        </w:rPr>
        <w:t>19</w:t>
      </w:r>
      <w:r w:rsidRPr="00176359">
        <w:rPr>
          <w:rFonts w:ascii="Arial" w:hAnsi="Arial" w:cs="Arial"/>
          <w:color w:val="000000" w:themeColor="text1"/>
          <w:lang w:eastAsia="pt-BR"/>
        </w:rPr>
        <w:t>;</w:t>
      </w:r>
    </w:p>
    <w:p w:rsidR="00DA242F" w:rsidRPr="00176359" w:rsidRDefault="00DA242F" w:rsidP="003822A7">
      <w:pPr>
        <w:pStyle w:val="PargrafodaLista1"/>
        <w:numPr>
          <w:ilvl w:val="0"/>
          <w:numId w:val="5"/>
        </w:numPr>
        <w:tabs>
          <w:tab w:val="left" w:pos="426"/>
        </w:tabs>
        <w:spacing w:line="360" w:lineRule="auto"/>
        <w:ind w:left="357" w:hanging="357"/>
        <w:jc w:val="both"/>
        <w:rPr>
          <w:rFonts w:ascii="Arial" w:hAnsi="Arial" w:cs="Arial"/>
          <w:color w:val="000000" w:themeColor="text1"/>
          <w:lang w:eastAsia="pt-BR"/>
        </w:rPr>
      </w:pPr>
      <w:r w:rsidRPr="00176359">
        <w:rPr>
          <w:rFonts w:ascii="Arial" w:hAnsi="Arial" w:cs="Arial"/>
          <w:color w:val="000000" w:themeColor="text1"/>
          <w:lang w:eastAsia="pt-BR"/>
        </w:rPr>
        <w:t xml:space="preserve">Apreciação da folha de pagamento dos funcionários da Secretaria da </w:t>
      </w:r>
      <w:r w:rsidR="00D324B5" w:rsidRPr="00176359">
        <w:rPr>
          <w:rFonts w:ascii="Arial" w:hAnsi="Arial" w:cs="Arial"/>
          <w:color w:val="000000" w:themeColor="text1"/>
          <w:lang w:eastAsia="pt-BR"/>
        </w:rPr>
        <w:t>Saúde do</w:t>
      </w:r>
      <w:r w:rsidR="00ED7A7C" w:rsidRPr="00176359">
        <w:rPr>
          <w:rFonts w:ascii="Arial" w:hAnsi="Arial" w:cs="Arial"/>
          <w:color w:val="000000" w:themeColor="text1"/>
          <w:lang w:eastAsia="pt-BR"/>
        </w:rPr>
        <w:t xml:space="preserve"> mês de junho e julho </w:t>
      </w:r>
      <w:r w:rsidRPr="00176359">
        <w:rPr>
          <w:rFonts w:ascii="Arial" w:hAnsi="Arial" w:cs="Arial"/>
          <w:color w:val="000000" w:themeColor="text1"/>
          <w:lang w:eastAsia="pt-BR"/>
        </w:rPr>
        <w:t>do Convênio da Santa Casa;</w:t>
      </w:r>
    </w:p>
    <w:p w:rsidR="003237A1" w:rsidRPr="00176359" w:rsidRDefault="003237A1" w:rsidP="003822A7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  <w:lang w:eastAsia="pt-BR"/>
        </w:rPr>
      </w:pPr>
      <w:r w:rsidRPr="00176359">
        <w:rPr>
          <w:rFonts w:ascii="Arial" w:hAnsi="Arial" w:cs="Arial"/>
          <w:color w:val="000000" w:themeColor="text1"/>
        </w:rPr>
        <w:t xml:space="preserve">Apreciação da Audiência </w:t>
      </w:r>
      <w:r w:rsidR="00ED7A7C" w:rsidRPr="00176359">
        <w:rPr>
          <w:rFonts w:ascii="Arial" w:eastAsia="+mn-ea" w:hAnsi="Arial" w:cs="Arial"/>
          <w:bCs/>
          <w:color w:val="000000" w:themeColor="text1"/>
          <w:lang w:eastAsia="pt-BR"/>
        </w:rPr>
        <w:t>Pública da Saúde referente ao 2</w:t>
      </w:r>
      <w:r w:rsidRPr="00176359">
        <w:rPr>
          <w:rFonts w:ascii="Arial" w:eastAsia="+mn-ea" w:hAnsi="Arial" w:cs="Arial"/>
          <w:bCs/>
          <w:color w:val="000000" w:themeColor="text1"/>
          <w:lang w:eastAsia="pt-BR"/>
        </w:rPr>
        <w:t>º quadrimestre de 2019.</w:t>
      </w:r>
    </w:p>
    <w:p w:rsidR="00ED7A7C" w:rsidRPr="00176359" w:rsidRDefault="00ED7A7C" w:rsidP="003822A7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  <w:lang w:eastAsia="pt-BR"/>
        </w:rPr>
      </w:pPr>
      <w:r w:rsidRPr="00176359">
        <w:rPr>
          <w:rFonts w:ascii="Arial" w:hAnsi="Arial" w:cs="Arial"/>
          <w:color w:val="000000" w:themeColor="text1"/>
        </w:rPr>
        <w:t>Apreciação dos tipos de estabelecimentos comerciais e taxas de visa</w:t>
      </w:r>
    </w:p>
    <w:p w:rsidR="00241ADA" w:rsidRPr="00176359" w:rsidRDefault="00241ADA" w:rsidP="003822A7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  <w:lang w:eastAsia="pt-BR"/>
        </w:rPr>
      </w:pPr>
      <w:r w:rsidRPr="00176359">
        <w:rPr>
          <w:rFonts w:ascii="Arial" w:eastAsia="+mn-ea" w:hAnsi="Arial" w:cs="Arial"/>
          <w:bCs/>
          <w:color w:val="000000" w:themeColor="text1"/>
          <w:lang w:eastAsia="pt-BR"/>
        </w:rPr>
        <w:t>Solicitação de custeio para a Academia da Saúde Polo II</w:t>
      </w:r>
    </w:p>
    <w:p w:rsidR="00ED7A7C" w:rsidRPr="00176359" w:rsidRDefault="00ED7A7C" w:rsidP="00ED7A7C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="Arial" w:eastAsia="+mn-ea" w:hAnsi="Arial" w:cs="Arial"/>
          <w:bCs/>
          <w:color w:val="000000" w:themeColor="text1"/>
          <w:lang w:eastAsia="pt-BR"/>
        </w:rPr>
      </w:pPr>
      <w:r w:rsidRPr="00176359">
        <w:rPr>
          <w:rFonts w:ascii="Arial" w:eastAsia="+mn-ea" w:hAnsi="Arial" w:cs="Arial"/>
          <w:bCs/>
          <w:color w:val="000000" w:themeColor="text1"/>
          <w:lang w:eastAsia="pt-BR"/>
        </w:rPr>
        <w:t>Apreciação das fotos do Serviço Residencial Terapêutico Tipo II “Aconchego”</w:t>
      </w:r>
    </w:p>
    <w:p w:rsidR="00ED7A7C" w:rsidRPr="00176359" w:rsidRDefault="00ED7A7C" w:rsidP="00ED7A7C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="Arial" w:eastAsia="+mn-ea" w:hAnsi="Arial" w:cs="Arial"/>
          <w:bCs/>
          <w:color w:val="000000" w:themeColor="text1"/>
          <w:lang w:eastAsia="pt-BR"/>
        </w:rPr>
      </w:pPr>
      <w:r w:rsidRPr="00176359">
        <w:rPr>
          <w:rFonts w:ascii="Arial" w:eastAsia="+mn-ea" w:hAnsi="Arial" w:cs="Arial"/>
          <w:bCs/>
          <w:color w:val="000000" w:themeColor="text1"/>
          <w:lang w:eastAsia="pt-BR"/>
        </w:rPr>
        <w:t xml:space="preserve">Análise do pedido de </w:t>
      </w:r>
      <w:r w:rsidRPr="00176359">
        <w:rPr>
          <w:rFonts w:ascii="Arial" w:hAnsi="Arial" w:cs="Arial"/>
          <w:color w:val="000000" w:themeColor="text1"/>
        </w:rPr>
        <w:t>transferência do teto financeiro de nove Autorizações de Internação Hospitalar (AIH) psiquiátrica dos mora</w:t>
      </w:r>
      <w:r w:rsidR="001110B4" w:rsidRPr="00176359">
        <w:rPr>
          <w:rFonts w:ascii="Arial" w:hAnsi="Arial" w:cs="Arial"/>
          <w:color w:val="000000" w:themeColor="text1"/>
        </w:rPr>
        <w:t>dores</w:t>
      </w:r>
      <w:r w:rsidRPr="00176359">
        <w:rPr>
          <w:rFonts w:ascii="Arial" w:hAnsi="Arial" w:cs="Arial"/>
          <w:color w:val="000000" w:themeColor="text1"/>
        </w:rPr>
        <w:t xml:space="preserve"> da SRT Tipo II;</w:t>
      </w:r>
    </w:p>
    <w:p w:rsidR="00ED7A7C" w:rsidRPr="00176359" w:rsidRDefault="00ED7A7C" w:rsidP="00ED7A7C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  <w:lang w:eastAsia="pt-BR"/>
        </w:rPr>
      </w:pPr>
      <w:r w:rsidRPr="00176359">
        <w:rPr>
          <w:rFonts w:ascii="Arial" w:eastAsia="+mn-ea" w:hAnsi="Arial" w:cs="Arial"/>
          <w:bCs/>
          <w:color w:val="000000" w:themeColor="text1"/>
          <w:lang w:eastAsia="pt-BR"/>
        </w:rPr>
        <w:t>Solicitação de credenciamento da Estratégia Saúde da Família Vila Maria.</w:t>
      </w:r>
    </w:p>
    <w:p w:rsidR="00ED7A7C" w:rsidRPr="00176359" w:rsidRDefault="00DA242F" w:rsidP="00ED7A7C">
      <w:pPr>
        <w:pStyle w:val="PargrafodaLista1"/>
        <w:numPr>
          <w:ilvl w:val="0"/>
          <w:numId w:val="5"/>
        </w:numPr>
        <w:tabs>
          <w:tab w:val="left" w:pos="426"/>
        </w:tabs>
        <w:spacing w:line="360" w:lineRule="auto"/>
        <w:ind w:hanging="357"/>
        <w:jc w:val="both"/>
        <w:rPr>
          <w:rFonts w:ascii="Arial" w:hAnsi="Arial" w:cs="Arial"/>
          <w:bCs/>
          <w:color w:val="000000" w:themeColor="text1"/>
          <w:lang w:eastAsia="pt-BR"/>
        </w:rPr>
      </w:pPr>
      <w:r w:rsidRPr="00176359">
        <w:rPr>
          <w:rFonts w:ascii="Arial" w:hAnsi="Arial" w:cs="Arial"/>
          <w:bCs/>
          <w:color w:val="000000" w:themeColor="text1"/>
          <w:lang w:eastAsia="pt-BR"/>
        </w:rPr>
        <w:t>Informes da</w:t>
      </w:r>
      <w:r w:rsidR="00BE2E9D" w:rsidRPr="00176359">
        <w:rPr>
          <w:rFonts w:ascii="Arial" w:hAnsi="Arial" w:cs="Arial"/>
          <w:bCs/>
          <w:color w:val="000000" w:themeColor="text1"/>
          <w:lang w:eastAsia="pt-BR"/>
        </w:rPr>
        <w:t xml:space="preserve"> Secretaria Municipal da </w:t>
      </w:r>
      <w:r w:rsidR="00524414" w:rsidRPr="00176359">
        <w:rPr>
          <w:rFonts w:ascii="Arial" w:hAnsi="Arial" w:cs="Arial"/>
          <w:bCs/>
          <w:color w:val="000000" w:themeColor="text1"/>
          <w:lang w:eastAsia="pt-BR"/>
        </w:rPr>
        <w:t>Saúde.</w:t>
      </w:r>
    </w:p>
    <w:p w:rsidR="00847B9C" w:rsidRPr="00176359" w:rsidRDefault="00363E51" w:rsidP="00BA43D0">
      <w:pPr>
        <w:spacing w:line="360" w:lineRule="auto"/>
        <w:jc w:val="both"/>
        <w:rPr>
          <w:rFonts w:ascii="Arial" w:hAnsi="Arial" w:cs="Arial"/>
        </w:rPr>
      </w:pPr>
      <w:r w:rsidRPr="00176359">
        <w:rPr>
          <w:rFonts w:ascii="Arial" w:hAnsi="Arial" w:cs="Arial"/>
        </w:rPr>
        <w:tab/>
      </w:r>
      <w:r w:rsidR="00B1485D" w:rsidRPr="00176359">
        <w:rPr>
          <w:rFonts w:ascii="Arial" w:hAnsi="Arial" w:cs="Arial"/>
        </w:rPr>
        <w:t xml:space="preserve">A abertura da reunião foi realizada pela Presidente e Secretaria </w:t>
      </w:r>
      <w:r w:rsidR="005C557B" w:rsidRPr="00176359">
        <w:rPr>
          <w:rFonts w:ascii="Arial" w:hAnsi="Arial" w:cs="Arial"/>
        </w:rPr>
        <w:t xml:space="preserve">Municipal da Saúde, </w:t>
      </w:r>
      <w:r w:rsidR="00C34AE4" w:rsidRPr="00176359">
        <w:rPr>
          <w:rFonts w:ascii="Arial" w:hAnsi="Arial" w:cs="Arial"/>
        </w:rPr>
        <w:t>Drª</w:t>
      </w:r>
      <w:r w:rsidR="00375027" w:rsidRPr="00176359">
        <w:rPr>
          <w:rFonts w:ascii="Arial" w:hAnsi="Arial" w:cs="Arial"/>
        </w:rPr>
        <w:t xml:space="preserve"> Rosebel de Alencar Custódio Lupoli</w:t>
      </w:r>
      <w:r w:rsidR="00B1485D" w:rsidRPr="00176359">
        <w:rPr>
          <w:rFonts w:ascii="Arial" w:hAnsi="Arial" w:cs="Arial"/>
        </w:rPr>
        <w:t>, que na oportunidade cumprimentou todos os presen</w:t>
      </w:r>
      <w:r w:rsidRPr="00176359">
        <w:rPr>
          <w:rFonts w:ascii="Arial" w:hAnsi="Arial" w:cs="Arial"/>
        </w:rPr>
        <w:t xml:space="preserve">tes, </w:t>
      </w:r>
      <w:r w:rsidR="007C577F" w:rsidRPr="00176359">
        <w:rPr>
          <w:rFonts w:ascii="Arial" w:hAnsi="Arial" w:cs="Arial"/>
        </w:rPr>
        <w:t>sendo apresentado o item da pauta, foi iniciada a reunião pela presidente do Conselho.</w:t>
      </w:r>
    </w:p>
    <w:p w:rsidR="00847B9C" w:rsidRPr="00176359" w:rsidRDefault="00363E51" w:rsidP="00BA43D0">
      <w:pPr>
        <w:spacing w:line="360" w:lineRule="auto"/>
        <w:jc w:val="both"/>
        <w:rPr>
          <w:rFonts w:ascii="Arial" w:hAnsi="Arial" w:cs="Arial"/>
        </w:rPr>
      </w:pPr>
      <w:r w:rsidRPr="00176359">
        <w:rPr>
          <w:rFonts w:ascii="Arial" w:hAnsi="Arial" w:cs="Arial"/>
        </w:rPr>
        <w:tab/>
        <w:t>No que tange a participação do Conselho no controle da execução das políticas públicas de saúde, inclusive em seus aspectos econômicos e financeiros, apresent</w:t>
      </w:r>
      <w:r w:rsidR="007B01E0" w:rsidRPr="00176359">
        <w:rPr>
          <w:rFonts w:ascii="Arial" w:hAnsi="Arial" w:cs="Arial"/>
        </w:rPr>
        <w:t>ou</w:t>
      </w:r>
      <w:r w:rsidRPr="00176359">
        <w:rPr>
          <w:rFonts w:ascii="Arial" w:hAnsi="Arial" w:cs="Arial"/>
        </w:rPr>
        <w:t xml:space="preserve"> parecer</w:t>
      </w:r>
      <w:r w:rsidRPr="00176359">
        <w:rPr>
          <w:rFonts w:ascii="Arial" w:hAnsi="Arial" w:cs="Arial"/>
          <w:b/>
        </w:rPr>
        <w:t xml:space="preserve"> favorável</w:t>
      </w:r>
      <w:r w:rsidR="00D60A50" w:rsidRPr="00176359">
        <w:rPr>
          <w:rFonts w:ascii="Arial" w:hAnsi="Arial" w:cs="Arial"/>
        </w:rPr>
        <w:t xml:space="preserve"> </w:t>
      </w:r>
      <w:r w:rsidR="007D4180" w:rsidRPr="00176359">
        <w:rPr>
          <w:rFonts w:ascii="Arial" w:hAnsi="Arial" w:cs="Arial"/>
        </w:rPr>
        <w:t xml:space="preserve">a </w:t>
      </w:r>
      <w:r w:rsidR="007D4180" w:rsidRPr="00176359">
        <w:rPr>
          <w:rFonts w:ascii="Arial" w:hAnsi="Arial" w:cs="Arial"/>
          <w:b/>
        </w:rPr>
        <w:t>apreciação</w:t>
      </w:r>
      <w:r w:rsidR="00796FFC" w:rsidRPr="00176359">
        <w:rPr>
          <w:rFonts w:ascii="Arial" w:hAnsi="Arial" w:cs="Arial"/>
          <w:b/>
        </w:rPr>
        <w:t xml:space="preserve"> </w:t>
      </w:r>
      <w:r w:rsidR="00097290" w:rsidRPr="00176359">
        <w:rPr>
          <w:rFonts w:ascii="Arial" w:hAnsi="Arial" w:cs="Arial"/>
          <w:b/>
        </w:rPr>
        <w:t xml:space="preserve">Audiência </w:t>
      </w:r>
      <w:r w:rsidR="00097290" w:rsidRPr="00176359">
        <w:rPr>
          <w:rFonts w:ascii="Arial" w:hAnsi="Arial" w:cs="Arial"/>
          <w:b/>
          <w:bCs/>
        </w:rPr>
        <w:t>Pública da Saúde refer</w:t>
      </w:r>
      <w:r w:rsidR="00ED7A7C" w:rsidRPr="00176359">
        <w:rPr>
          <w:rFonts w:ascii="Arial" w:hAnsi="Arial" w:cs="Arial"/>
          <w:b/>
          <w:bCs/>
        </w:rPr>
        <w:t>ente ao 2</w:t>
      </w:r>
      <w:r w:rsidR="00847B9C" w:rsidRPr="00176359">
        <w:rPr>
          <w:rFonts w:ascii="Arial" w:hAnsi="Arial" w:cs="Arial"/>
          <w:b/>
          <w:bCs/>
        </w:rPr>
        <w:t>º quadrimestre de 2019</w:t>
      </w:r>
      <w:r w:rsidR="003B47B0" w:rsidRPr="00176359">
        <w:rPr>
          <w:rFonts w:ascii="Arial" w:hAnsi="Arial" w:cs="Arial"/>
        </w:rPr>
        <w:t xml:space="preserve">; </w:t>
      </w:r>
      <w:r w:rsidR="00CA417F" w:rsidRPr="00176359">
        <w:rPr>
          <w:rFonts w:ascii="Arial" w:hAnsi="Arial" w:cs="Arial"/>
        </w:rPr>
        <w:t>a</w:t>
      </w:r>
      <w:r w:rsidR="00074D9F" w:rsidRPr="00176359">
        <w:rPr>
          <w:rFonts w:ascii="Arial" w:hAnsi="Arial" w:cs="Arial"/>
        </w:rPr>
        <w:t>s</w:t>
      </w:r>
      <w:r w:rsidR="00A34680" w:rsidRPr="00176359">
        <w:rPr>
          <w:rFonts w:ascii="Arial" w:hAnsi="Arial" w:cs="Arial"/>
        </w:rPr>
        <w:t xml:space="preserve"> f</w:t>
      </w:r>
      <w:r w:rsidR="00CA417F" w:rsidRPr="00176359">
        <w:rPr>
          <w:rFonts w:ascii="Arial" w:hAnsi="Arial" w:cs="Arial"/>
        </w:rPr>
        <w:t>olha</w:t>
      </w:r>
      <w:r w:rsidR="00074D9F" w:rsidRPr="00176359">
        <w:rPr>
          <w:rFonts w:ascii="Arial" w:hAnsi="Arial" w:cs="Arial"/>
        </w:rPr>
        <w:t>s</w:t>
      </w:r>
      <w:r w:rsidR="00CA417F" w:rsidRPr="00176359">
        <w:rPr>
          <w:rFonts w:ascii="Arial" w:hAnsi="Arial" w:cs="Arial"/>
        </w:rPr>
        <w:t xml:space="preserve"> de </w:t>
      </w:r>
      <w:r w:rsidR="00D15143" w:rsidRPr="00176359">
        <w:rPr>
          <w:rFonts w:ascii="Arial" w:hAnsi="Arial" w:cs="Arial"/>
        </w:rPr>
        <w:t>pagamento</w:t>
      </w:r>
      <w:r w:rsidR="007157B2" w:rsidRPr="00176359">
        <w:rPr>
          <w:rFonts w:ascii="Arial" w:hAnsi="Arial" w:cs="Arial"/>
        </w:rPr>
        <w:t xml:space="preserve"> </w:t>
      </w:r>
      <w:r w:rsidR="00A34680" w:rsidRPr="00176359">
        <w:rPr>
          <w:rFonts w:ascii="Arial" w:hAnsi="Arial" w:cs="Arial"/>
        </w:rPr>
        <w:t>dos funcionários do convênio da Santa Casa de Guará</w:t>
      </w:r>
      <w:r w:rsidR="00075CD3" w:rsidRPr="00176359">
        <w:rPr>
          <w:rFonts w:ascii="Arial" w:hAnsi="Arial" w:cs="Arial"/>
        </w:rPr>
        <w:t xml:space="preserve"> </w:t>
      </w:r>
      <w:r w:rsidR="00A93C2E" w:rsidRPr="00176359">
        <w:rPr>
          <w:rFonts w:ascii="Arial" w:hAnsi="Arial" w:cs="Arial"/>
        </w:rPr>
        <w:t>do</w:t>
      </w:r>
      <w:r w:rsidR="00F73417" w:rsidRPr="00176359">
        <w:rPr>
          <w:rFonts w:ascii="Arial" w:hAnsi="Arial" w:cs="Arial"/>
        </w:rPr>
        <w:t>s</w:t>
      </w:r>
      <w:r w:rsidR="00A93C2E" w:rsidRPr="00176359">
        <w:rPr>
          <w:rFonts w:ascii="Arial" w:hAnsi="Arial" w:cs="Arial"/>
        </w:rPr>
        <w:t xml:space="preserve"> </w:t>
      </w:r>
      <w:r w:rsidR="00F73417" w:rsidRPr="00176359">
        <w:rPr>
          <w:rFonts w:ascii="Arial" w:hAnsi="Arial" w:cs="Arial"/>
        </w:rPr>
        <w:t>meses</w:t>
      </w:r>
      <w:r w:rsidR="00D0569F" w:rsidRPr="00176359">
        <w:rPr>
          <w:rFonts w:ascii="Arial" w:hAnsi="Arial" w:cs="Arial"/>
        </w:rPr>
        <w:t xml:space="preserve"> de</w:t>
      </w:r>
      <w:r w:rsidR="00847B9C" w:rsidRPr="00176359">
        <w:rPr>
          <w:rFonts w:ascii="Arial" w:hAnsi="Arial" w:cs="Arial"/>
        </w:rPr>
        <w:t xml:space="preserve"> </w:t>
      </w:r>
      <w:r w:rsidR="00F73417" w:rsidRPr="00176359">
        <w:rPr>
          <w:rFonts w:ascii="Arial" w:hAnsi="Arial" w:cs="Arial"/>
        </w:rPr>
        <w:t>junho e julho</w:t>
      </w:r>
      <w:r w:rsidR="00847B9C" w:rsidRPr="00176359">
        <w:rPr>
          <w:rFonts w:ascii="Arial" w:hAnsi="Arial" w:cs="Arial"/>
        </w:rPr>
        <w:t>; a</w:t>
      </w:r>
      <w:r w:rsidR="00847B9C" w:rsidRPr="00176359">
        <w:rPr>
          <w:rFonts w:ascii="Arial" w:hAnsi="Arial" w:cs="Arial"/>
          <w:lang w:eastAsia="pt-BR"/>
        </w:rPr>
        <w:t xml:space="preserve"> folha de pagamento dos funcionários da Secretaria Municipal da Saúde </w:t>
      </w:r>
      <w:r w:rsidR="008157A3" w:rsidRPr="00176359">
        <w:rPr>
          <w:rFonts w:ascii="Arial" w:hAnsi="Arial" w:cs="Arial"/>
          <w:lang w:eastAsia="pt-BR"/>
        </w:rPr>
        <w:t>do</w:t>
      </w:r>
      <w:r w:rsidR="00F73417" w:rsidRPr="00176359">
        <w:rPr>
          <w:rFonts w:ascii="Arial" w:hAnsi="Arial" w:cs="Arial"/>
          <w:lang w:eastAsia="pt-BR"/>
        </w:rPr>
        <w:t>s</w:t>
      </w:r>
      <w:r w:rsidR="008157A3" w:rsidRPr="00176359">
        <w:rPr>
          <w:rFonts w:ascii="Arial" w:hAnsi="Arial" w:cs="Arial"/>
          <w:lang w:eastAsia="pt-BR"/>
        </w:rPr>
        <w:t xml:space="preserve"> </w:t>
      </w:r>
      <w:r w:rsidR="00F73417" w:rsidRPr="00176359">
        <w:rPr>
          <w:rFonts w:ascii="Arial" w:hAnsi="Arial" w:cs="Arial"/>
          <w:lang w:eastAsia="pt-BR"/>
        </w:rPr>
        <w:t xml:space="preserve">meses de </w:t>
      </w:r>
      <w:r w:rsidR="00D324B5" w:rsidRPr="00176359">
        <w:rPr>
          <w:rFonts w:ascii="Arial" w:hAnsi="Arial" w:cs="Arial"/>
          <w:lang w:eastAsia="pt-BR"/>
        </w:rPr>
        <w:t>junho, julho</w:t>
      </w:r>
      <w:r w:rsidR="00F73417" w:rsidRPr="00176359">
        <w:rPr>
          <w:rFonts w:ascii="Arial" w:hAnsi="Arial" w:cs="Arial"/>
          <w:lang w:eastAsia="pt-BR"/>
        </w:rPr>
        <w:t xml:space="preserve"> e agosto</w:t>
      </w:r>
      <w:r w:rsidR="00847B9C" w:rsidRPr="00176359">
        <w:rPr>
          <w:rFonts w:ascii="Arial" w:hAnsi="Arial" w:cs="Arial"/>
          <w:lang w:eastAsia="pt-BR"/>
        </w:rPr>
        <w:t xml:space="preserve"> </w:t>
      </w:r>
      <w:r w:rsidR="00847B9C" w:rsidRPr="00176359">
        <w:rPr>
          <w:rFonts w:ascii="Arial" w:hAnsi="Arial" w:cs="Arial"/>
        </w:rPr>
        <w:t>de 2019</w:t>
      </w:r>
      <w:r w:rsidR="00D55153" w:rsidRPr="00176359">
        <w:rPr>
          <w:rFonts w:ascii="Arial" w:hAnsi="Arial" w:cs="Arial"/>
        </w:rPr>
        <w:t>.</w:t>
      </w:r>
    </w:p>
    <w:p w:rsidR="004C0390" w:rsidRPr="00176359" w:rsidRDefault="004C0390" w:rsidP="007B5E2B">
      <w:pPr>
        <w:spacing w:line="360" w:lineRule="auto"/>
        <w:jc w:val="both"/>
        <w:rPr>
          <w:rFonts w:ascii="Arial" w:hAnsi="Arial" w:cs="Arial"/>
          <w:lang w:eastAsia="pt-BR"/>
        </w:rPr>
      </w:pPr>
      <w:r w:rsidRPr="00176359">
        <w:rPr>
          <w:rFonts w:ascii="Arial" w:hAnsi="Arial" w:cs="Arial"/>
        </w:rPr>
        <w:tab/>
      </w:r>
      <w:r w:rsidR="00584F65" w:rsidRPr="00176359">
        <w:rPr>
          <w:rFonts w:ascii="Arial" w:hAnsi="Arial" w:cs="Arial"/>
        </w:rPr>
        <w:t>Na cobrança da</w:t>
      </w:r>
      <w:r w:rsidRPr="00176359">
        <w:rPr>
          <w:rFonts w:ascii="Arial" w:hAnsi="Arial" w:cs="Arial"/>
        </w:rPr>
        <w:t xml:space="preserve">s taxas municipais </w:t>
      </w:r>
      <w:r w:rsidR="006C6445" w:rsidRPr="00176359">
        <w:rPr>
          <w:rFonts w:ascii="Arial" w:hAnsi="Arial" w:cs="Arial"/>
        </w:rPr>
        <w:t>era utilizado</w:t>
      </w:r>
      <w:r w:rsidR="0077064C" w:rsidRPr="00176359">
        <w:rPr>
          <w:rFonts w:ascii="Arial" w:hAnsi="Arial" w:cs="Arial"/>
        </w:rPr>
        <w:t xml:space="preserve"> o</w:t>
      </w:r>
      <w:r w:rsidRPr="00176359">
        <w:rPr>
          <w:rFonts w:ascii="Arial" w:hAnsi="Arial" w:cs="Arial"/>
        </w:rPr>
        <w:t xml:space="preserve"> valor referente ao </w:t>
      </w:r>
      <w:r w:rsidR="0077064C" w:rsidRPr="00176359">
        <w:rPr>
          <w:rFonts w:ascii="Arial" w:hAnsi="Arial" w:cs="Arial"/>
        </w:rPr>
        <w:t>D</w:t>
      </w:r>
      <w:r w:rsidRPr="00176359">
        <w:rPr>
          <w:rFonts w:ascii="Arial" w:hAnsi="Arial" w:cs="Arial"/>
        </w:rPr>
        <w:t>ecreto 1</w:t>
      </w:r>
      <w:r w:rsidR="0077064C" w:rsidRPr="00176359">
        <w:rPr>
          <w:rFonts w:ascii="Arial" w:hAnsi="Arial" w:cs="Arial"/>
        </w:rPr>
        <w:t>.</w:t>
      </w:r>
      <w:r w:rsidRPr="00176359">
        <w:rPr>
          <w:rFonts w:ascii="Arial" w:hAnsi="Arial" w:cs="Arial"/>
        </w:rPr>
        <w:t xml:space="preserve">729 abril de 2006. </w:t>
      </w:r>
      <w:r w:rsidR="005255A0" w:rsidRPr="00176359">
        <w:rPr>
          <w:rFonts w:ascii="Arial" w:hAnsi="Arial" w:cs="Arial"/>
        </w:rPr>
        <w:t xml:space="preserve">Dessa forma, </w:t>
      </w:r>
      <w:r w:rsidR="005255A0" w:rsidRPr="00176359">
        <w:rPr>
          <w:rFonts w:ascii="Arial" w:hAnsi="Arial" w:cs="Arial"/>
          <w:lang w:eastAsia="pt-BR"/>
        </w:rPr>
        <w:t>s</w:t>
      </w:r>
      <w:r w:rsidRPr="00176359">
        <w:rPr>
          <w:rFonts w:ascii="Arial" w:hAnsi="Arial" w:cs="Arial"/>
          <w:lang w:eastAsia="pt-BR"/>
        </w:rPr>
        <w:t>em reajustes</w:t>
      </w:r>
      <w:r w:rsidR="005255A0" w:rsidRPr="00176359">
        <w:rPr>
          <w:rFonts w:ascii="Arial" w:hAnsi="Arial" w:cs="Arial"/>
          <w:lang w:eastAsia="pt-BR"/>
        </w:rPr>
        <w:t xml:space="preserve">, </w:t>
      </w:r>
      <w:r w:rsidRPr="00176359">
        <w:rPr>
          <w:rFonts w:ascii="Arial" w:hAnsi="Arial" w:cs="Arial"/>
          <w:lang w:eastAsia="pt-BR"/>
        </w:rPr>
        <w:t xml:space="preserve">um estabelecimento tipo bar </w:t>
      </w:r>
      <w:r w:rsidRPr="00176359">
        <w:rPr>
          <w:rFonts w:ascii="Arial" w:hAnsi="Arial" w:cs="Arial"/>
          <w:lang w:eastAsia="pt-BR"/>
        </w:rPr>
        <w:lastRenderedPageBreak/>
        <w:t xml:space="preserve">pagava </w:t>
      </w:r>
      <w:r w:rsidR="00170062" w:rsidRPr="00176359">
        <w:rPr>
          <w:rFonts w:ascii="Arial" w:hAnsi="Arial" w:cs="Arial"/>
          <w:lang w:eastAsia="pt-BR"/>
        </w:rPr>
        <w:t xml:space="preserve">R$ </w:t>
      </w:r>
      <w:r w:rsidRPr="00176359">
        <w:rPr>
          <w:rFonts w:ascii="Arial" w:hAnsi="Arial" w:cs="Arial"/>
          <w:lang w:eastAsia="pt-BR"/>
        </w:rPr>
        <w:t>22,</w:t>
      </w:r>
      <w:r w:rsidR="007B5E2B" w:rsidRPr="00176359">
        <w:rPr>
          <w:rFonts w:ascii="Arial" w:hAnsi="Arial" w:cs="Arial"/>
          <w:lang w:eastAsia="pt-BR"/>
        </w:rPr>
        <w:t xml:space="preserve">61. </w:t>
      </w:r>
      <w:r w:rsidR="00AC073E" w:rsidRPr="00176359">
        <w:rPr>
          <w:rFonts w:ascii="Arial" w:hAnsi="Arial" w:cs="Arial"/>
          <w:lang w:eastAsia="pt-BR"/>
        </w:rPr>
        <w:t>A fim de atualizar os valores, a L</w:t>
      </w:r>
      <w:r w:rsidRPr="00176359">
        <w:rPr>
          <w:rFonts w:ascii="Arial" w:hAnsi="Arial" w:cs="Arial"/>
          <w:lang w:eastAsia="pt-BR"/>
        </w:rPr>
        <w:t xml:space="preserve">ei </w:t>
      </w:r>
      <w:r w:rsidR="00AC073E" w:rsidRPr="00176359">
        <w:rPr>
          <w:rFonts w:ascii="Arial" w:hAnsi="Arial" w:cs="Arial"/>
          <w:lang w:eastAsia="pt-BR"/>
        </w:rPr>
        <w:t>C</w:t>
      </w:r>
      <w:r w:rsidR="003A02B8" w:rsidRPr="00176359">
        <w:rPr>
          <w:rFonts w:ascii="Arial" w:hAnsi="Arial" w:cs="Arial"/>
          <w:lang w:eastAsia="pt-BR"/>
        </w:rPr>
        <w:t>ompletar</w:t>
      </w:r>
      <w:r w:rsidRPr="00176359">
        <w:rPr>
          <w:rFonts w:ascii="Arial" w:hAnsi="Arial" w:cs="Arial"/>
          <w:lang w:eastAsia="pt-BR"/>
        </w:rPr>
        <w:t xml:space="preserve"> 136/17</w:t>
      </w:r>
      <w:r w:rsidR="003A02B8" w:rsidRPr="00176359">
        <w:rPr>
          <w:rFonts w:ascii="Arial" w:hAnsi="Arial" w:cs="Arial"/>
          <w:lang w:eastAsia="pt-BR"/>
        </w:rPr>
        <w:t xml:space="preserve"> </w:t>
      </w:r>
      <w:r w:rsidR="00AC073E" w:rsidRPr="00176359">
        <w:rPr>
          <w:rFonts w:ascii="Arial" w:hAnsi="Arial" w:cs="Arial"/>
          <w:lang w:eastAsia="pt-BR"/>
        </w:rPr>
        <w:t>estabeleceu o reajuste anual d</w:t>
      </w:r>
      <w:r w:rsidR="003A02B8" w:rsidRPr="00176359">
        <w:rPr>
          <w:rFonts w:ascii="Arial" w:hAnsi="Arial" w:cs="Arial"/>
          <w:lang w:eastAsia="pt-BR"/>
        </w:rPr>
        <w:t xml:space="preserve">as taxas da vigilância sanitária no </w:t>
      </w:r>
      <w:r w:rsidR="007B5E2B" w:rsidRPr="00176359">
        <w:rPr>
          <w:rFonts w:ascii="Arial" w:hAnsi="Arial" w:cs="Arial"/>
          <w:lang w:eastAsia="pt-BR"/>
        </w:rPr>
        <w:t>município</w:t>
      </w:r>
      <w:r w:rsidR="003A02B8" w:rsidRPr="00176359">
        <w:rPr>
          <w:rFonts w:ascii="Arial" w:hAnsi="Arial" w:cs="Arial"/>
          <w:lang w:eastAsia="pt-BR"/>
        </w:rPr>
        <w:t xml:space="preserve"> em </w:t>
      </w:r>
      <w:r w:rsidR="00AC073E" w:rsidRPr="00176359">
        <w:rPr>
          <w:rFonts w:ascii="Arial" w:hAnsi="Arial" w:cs="Arial"/>
          <w:lang w:eastAsia="pt-BR"/>
        </w:rPr>
        <w:t>UFM</w:t>
      </w:r>
      <w:r w:rsidR="007B5E2B" w:rsidRPr="00176359">
        <w:rPr>
          <w:rFonts w:ascii="Arial" w:hAnsi="Arial" w:cs="Arial"/>
          <w:lang w:eastAsia="pt-BR"/>
        </w:rPr>
        <w:t>. O</w:t>
      </w:r>
      <w:r w:rsidR="003A02B8" w:rsidRPr="00176359">
        <w:rPr>
          <w:rFonts w:ascii="Arial" w:hAnsi="Arial" w:cs="Arial"/>
          <w:lang w:eastAsia="pt-BR"/>
        </w:rPr>
        <w:t xml:space="preserve"> valor da UFM em 2019 é de </w:t>
      </w:r>
      <w:r w:rsidR="005A117D" w:rsidRPr="00176359">
        <w:rPr>
          <w:rFonts w:ascii="Arial" w:hAnsi="Arial" w:cs="Arial"/>
          <w:lang w:eastAsia="pt-BR"/>
        </w:rPr>
        <w:t>R$ 22,</w:t>
      </w:r>
      <w:r w:rsidR="007B5E2B" w:rsidRPr="00176359">
        <w:rPr>
          <w:rFonts w:ascii="Arial" w:hAnsi="Arial" w:cs="Arial"/>
          <w:lang w:eastAsia="pt-BR"/>
        </w:rPr>
        <w:t>64. Essas</w:t>
      </w:r>
      <w:r w:rsidR="003A02B8" w:rsidRPr="00176359">
        <w:rPr>
          <w:rFonts w:ascii="Arial" w:hAnsi="Arial" w:cs="Arial"/>
          <w:lang w:eastAsia="pt-BR"/>
        </w:rPr>
        <w:t xml:space="preserve"> taxas são usadas para a realização das </w:t>
      </w:r>
      <w:r w:rsidR="007B5E2B" w:rsidRPr="00176359">
        <w:rPr>
          <w:rFonts w:ascii="Arial" w:hAnsi="Arial" w:cs="Arial"/>
          <w:lang w:eastAsia="pt-BR"/>
        </w:rPr>
        <w:t>ações</w:t>
      </w:r>
      <w:r w:rsidR="00D7154C" w:rsidRPr="00176359">
        <w:rPr>
          <w:rFonts w:ascii="Arial" w:hAnsi="Arial" w:cs="Arial"/>
          <w:lang w:eastAsia="pt-BR"/>
        </w:rPr>
        <w:t xml:space="preserve"> de v</w:t>
      </w:r>
      <w:r w:rsidR="003A02B8" w:rsidRPr="00176359">
        <w:rPr>
          <w:rFonts w:ascii="Arial" w:hAnsi="Arial" w:cs="Arial"/>
          <w:lang w:eastAsia="pt-BR"/>
        </w:rPr>
        <w:t>igilância sanitária</w:t>
      </w:r>
      <w:r w:rsidR="00492A2D" w:rsidRPr="00176359">
        <w:rPr>
          <w:rFonts w:ascii="Arial" w:hAnsi="Arial" w:cs="Arial"/>
          <w:lang w:eastAsia="pt-BR"/>
        </w:rPr>
        <w:t>,</w:t>
      </w:r>
      <w:r w:rsidR="003A02B8" w:rsidRPr="00176359">
        <w:rPr>
          <w:rFonts w:ascii="Arial" w:hAnsi="Arial" w:cs="Arial"/>
          <w:lang w:eastAsia="pt-BR"/>
        </w:rPr>
        <w:t xml:space="preserve"> gastos de </w:t>
      </w:r>
      <w:r w:rsidR="007B5E2B" w:rsidRPr="00176359">
        <w:rPr>
          <w:rFonts w:ascii="Arial" w:hAnsi="Arial" w:cs="Arial"/>
          <w:lang w:eastAsia="pt-BR"/>
        </w:rPr>
        <w:t xml:space="preserve">combustível, pagamento com </w:t>
      </w:r>
      <w:r w:rsidR="00583F5A" w:rsidRPr="00176359">
        <w:rPr>
          <w:rFonts w:ascii="Arial" w:hAnsi="Arial" w:cs="Arial"/>
          <w:lang w:eastAsia="pt-BR"/>
        </w:rPr>
        <w:t>funcionário, entre outros</w:t>
      </w:r>
      <w:r w:rsidR="007B5E2B" w:rsidRPr="00176359">
        <w:rPr>
          <w:rFonts w:ascii="Arial" w:hAnsi="Arial" w:cs="Arial"/>
          <w:lang w:eastAsia="pt-BR"/>
        </w:rPr>
        <w:t>. Um conselheiro comentou que hoje haverá uma seção extraordinária na câmara para a votação das taxas de impostos a serem cobradas para as grandes empresas do município.</w:t>
      </w:r>
    </w:p>
    <w:p w:rsidR="001110B4" w:rsidRPr="00176359" w:rsidRDefault="001110B4" w:rsidP="007B5E2B">
      <w:pPr>
        <w:spacing w:line="360" w:lineRule="auto"/>
        <w:jc w:val="both"/>
        <w:rPr>
          <w:rFonts w:ascii="Arial" w:hAnsi="Arial" w:cs="Arial"/>
          <w:lang w:eastAsia="pt-BR"/>
        </w:rPr>
      </w:pPr>
      <w:r w:rsidRPr="00176359">
        <w:rPr>
          <w:rFonts w:ascii="Arial" w:hAnsi="Arial" w:cs="Arial"/>
          <w:lang w:eastAsia="pt-BR"/>
        </w:rPr>
        <w:tab/>
        <w:t xml:space="preserve">Foi solicitado </w:t>
      </w:r>
      <w:r w:rsidR="001C46CC" w:rsidRPr="00176359">
        <w:rPr>
          <w:rFonts w:ascii="Arial" w:hAnsi="Arial" w:cs="Arial"/>
          <w:lang w:eastAsia="pt-BR"/>
        </w:rPr>
        <w:t>o custeio para o Mistério da S</w:t>
      </w:r>
      <w:r w:rsidRPr="00176359">
        <w:rPr>
          <w:rFonts w:ascii="Arial" w:hAnsi="Arial" w:cs="Arial"/>
          <w:lang w:eastAsia="pt-BR"/>
        </w:rPr>
        <w:t>aúde p</w:t>
      </w:r>
      <w:r w:rsidR="00E409B0" w:rsidRPr="00176359">
        <w:rPr>
          <w:rFonts w:ascii="Arial" w:hAnsi="Arial" w:cs="Arial"/>
          <w:lang w:eastAsia="pt-BR"/>
        </w:rPr>
        <w:t xml:space="preserve">ara a Academia da Saúde </w:t>
      </w:r>
      <w:proofErr w:type="spellStart"/>
      <w:r w:rsidR="00E409B0" w:rsidRPr="00176359">
        <w:rPr>
          <w:rFonts w:ascii="Arial" w:hAnsi="Arial" w:cs="Arial"/>
          <w:lang w:eastAsia="pt-BR"/>
        </w:rPr>
        <w:t>Polo</w:t>
      </w:r>
      <w:proofErr w:type="spellEnd"/>
      <w:r w:rsidR="00E409B0" w:rsidRPr="00176359">
        <w:rPr>
          <w:rFonts w:ascii="Arial" w:hAnsi="Arial" w:cs="Arial"/>
          <w:lang w:eastAsia="pt-BR"/>
        </w:rPr>
        <w:t xml:space="preserve"> II, após a conclusão da construção das pranchas e barras, além da</w:t>
      </w:r>
      <w:r w:rsidRPr="00176359">
        <w:rPr>
          <w:rFonts w:ascii="Arial" w:hAnsi="Arial" w:cs="Arial"/>
          <w:lang w:eastAsia="pt-BR"/>
        </w:rPr>
        <w:t xml:space="preserve"> identificação com </w:t>
      </w:r>
      <w:proofErr w:type="spellStart"/>
      <w:r w:rsidRPr="00176359">
        <w:rPr>
          <w:rFonts w:ascii="Arial" w:hAnsi="Arial" w:cs="Arial"/>
          <w:lang w:eastAsia="pt-BR"/>
        </w:rPr>
        <w:t>toten</w:t>
      </w:r>
      <w:proofErr w:type="spellEnd"/>
      <w:r w:rsidR="007B44BB" w:rsidRPr="00176359">
        <w:rPr>
          <w:rFonts w:ascii="Arial" w:hAnsi="Arial" w:cs="Arial"/>
          <w:lang w:eastAsia="pt-BR"/>
        </w:rPr>
        <w:t>,</w:t>
      </w:r>
      <w:r w:rsidRPr="00176359">
        <w:rPr>
          <w:rFonts w:ascii="Arial" w:hAnsi="Arial" w:cs="Arial"/>
          <w:lang w:eastAsia="pt-BR"/>
        </w:rPr>
        <w:t xml:space="preserve"> para que </w:t>
      </w:r>
      <w:r w:rsidR="007B44BB" w:rsidRPr="00176359">
        <w:rPr>
          <w:rFonts w:ascii="Arial" w:hAnsi="Arial" w:cs="Arial"/>
          <w:lang w:eastAsia="pt-BR"/>
        </w:rPr>
        <w:t>a população possa utilizar o espaço localizado na Vila Vitória.</w:t>
      </w:r>
    </w:p>
    <w:p w:rsidR="001110B4" w:rsidRPr="00176359" w:rsidRDefault="001110B4" w:rsidP="001110B4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76359">
        <w:rPr>
          <w:rFonts w:ascii="Arial" w:hAnsi="Arial" w:cs="Arial"/>
          <w:lang w:eastAsia="pt-BR"/>
        </w:rPr>
        <w:tab/>
        <w:t xml:space="preserve">Apreciação da </w:t>
      </w:r>
      <w:r w:rsidR="004E6F58" w:rsidRPr="00176359">
        <w:rPr>
          <w:rFonts w:ascii="Arial" w:eastAsia="+mn-ea" w:hAnsi="Arial" w:cs="Arial"/>
          <w:bCs/>
          <w:color w:val="000000" w:themeColor="text1"/>
          <w:lang w:eastAsia="pt-BR"/>
        </w:rPr>
        <w:t>a</w:t>
      </w:r>
      <w:r w:rsidRPr="00176359">
        <w:rPr>
          <w:rFonts w:ascii="Arial" w:eastAsia="+mn-ea" w:hAnsi="Arial" w:cs="Arial"/>
          <w:bCs/>
          <w:color w:val="000000" w:themeColor="text1"/>
          <w:lang w:eastAsia="pt-BR"/>
        </w:rPr>
        <w:t xml:space="preserve">nálise do pedido de </w:t>
      </w:r>
      <w:r w:rsidRPr="00176359">
        <w:rPr>
          <w:rFonts w:ascii="Arial" w:hAnsi="Arial" w:cs="Arial"/>
          <w:color w:val="000000" w:themeColor="text1"/>
        </w:rPr>
        <w:t>transferência do teto financeiro de nove Autorizações de Internação Hospitalar (AIH) psiquiátri</w:t>
      </w:r>
      <w:r w:rsidR="004B2FBB" w:rsidRPr="00176359">
        <w:rPr>
          <w:rFonts w:ascii="Arial" w:hAnsi="Arial" w:cs="Arial"/>
          <w:color w:val="000000" w:themeColor="text1"/>
        </w:rPr>
        <w:t xml:space="preserve">ca dos moradores da SRT Tipo II. Esse repasse financeiro era destinado ao Hospital </w:t>
      </w:r>
      <w:r w:rsidRPr="00176359">
        <w:rPr>
          <w:rFonts w:ascii="Arial" w:hAnsi="Arial" w:cs="Arial"/>
          <w:color w:val="000000" w:themeColor="text1"/>
        </w:rPr>
        <w:t>Alan Kardec</w:t>
      </w:r>
      <w:r w:rsidR="004B2FBB" w:rsidRPr="00176359">
        <w:rPr>
          <w:rFonts w:ascii="Arial" w:hAnsi="Arial" w:cs="Arial"/>
          <w:color w:val="000000" w:themeColor="text1"/>
        </w:rPr>
        <w:t xml:space="preserve"> durante a internação dos pacientes, com a transferência dos pacientes para Guará foi solicitado o repasse financeiro para o Fundo Municipal de Saúde de Guará</w:t>
      </w:r>
      <w:r w:rsidR="00E91990" w:rsidRPr="00176359">
        <w:rPr>
          <w:rFonts w:ascii="Arial" w:hAnsi="Arial" w:cs="Arial"/>
          <w:color w:val="000000" w:themeColor="text1"/>
        </w:rPr>
        <w:t>, em virtude do funcionamento do Serviço Residencial Terapêutico Tipo II de Guará.</w:t>
      </w:r>
    </w:p>
    <w:p w:rsidR="001218D3" w:rsidRPr="00176359" w:rsidRDefault="001218D3" w:rsidP="001110B4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76359">
        <w:rPr>
          <w:rFonts w:ascii="Arial" w:hAnsi="Arial" w:cs="Arial"/>
          <w:color w:val="000000" w:themeColor="text1"/>
        </w:rPr>
        <w:tab/>
      </w:r>
      <w:r w:rsidR="007B3C09" w:rsidRPr="00176359">
        <w:rPr>
          <w:rFonts w:ascii="Arial" w:hAnsi="Arial" w:cs="Arial"/>
          <w:color w:val="000000" w:themeColor="text1"/>
        </w:rPr>
        <w:t>Foram mostradas as</w:t>
      </w:r>
      <w:r w:rsidR="004C51FA" w:rsidRPr="00176359">
        <w:rPr>
          <w:rFonts w:ascii="Arial" w:hAnsi="Arial" w:cs="Arial"/>
          <w:color w:val="000000" w:themeColor="text1"/>
        </w:rPr>
        <w:t xml:space="preserve"> fotos</w:t>
      </w:r>
      <w:r w:rsidR="0041159C" w:rsidRPr="00176359">
        <w:rPr>
          <w:rFonts w:ascii="Arial" w:hAnsi="Arial" w:cs="Arial"/>
          <w:color w:val="000000" w:themeColor="text1"/>
        </w:rPr>
        <w:t xml:space="preserve"> dos moradores da Residência Terapêutica de Guará</w:t>
      </w:r>
      <w:r w:rsidRPr="00176359">
        <w:rPr>
          <w:rFonts w:ascii="Arial" w:hAnsi="Arial" w:cs="Arial"/>
          <w:color w:val="000000" w:themeColor="text1"/>
        </w:rPr>
        <w:t xml:space="preserve"> </w:t>
      </w:r>
      <w:r w:rsidR="0041159C" w:rsidRPr="00176359">
        <w:rPr>
          <w:rFonts w:ascii="Arial" w:hAnsi="Arial" w:cs="Arial"/>
          <w:color w:val="000000" w:themeColor="text1"/>
        </w:rPr>
        <w:t>“</w:t>
      </w:r>
      <w:r w:rsidRPr="00176359">
        <w:rPr>
          <w:rFonts w:ascii="Arial" w:hAnsi="Arial" w:cs="Arial"/>
          <w:color w:val="000000" w:themeColor="text1"/>
        </w:rPr>
        <w:t>Aconchego</w:t>
      </w:r>
      <w:r w:rsidR="004C51FA" w:rsidRPr="00176359">
        <w:rPr>
          <w:rFonts w:ascii="Arial" w:hAnsi="Arial" w:cs="Arial"/>
          <w:color w:val="000000" w:themeColor="text1"/>
        </w:rPr>
        <w:t>’’ no dia que</w:t>
      </w:r>
      <w:r w:rsidR="0049119C" w:rsidRPr="00176359">
        <w:rPr>
          <w:rFonts w:ascii="Arial" w:hAnsi="Arial" w:cs="Arial"/>
          <w:color w:val="000000" w:themeColor="text1"/>
        </w:rPr>
        <w:t xml:space="preserve"> eles chegaram com a equipe do H</w:t>
      </w:r>
      <w:r w:rsidR="00CC52C2" w:rsidRPr="00176359">
        <w:rPr>
          <w:rFonts w:ascii="Arial" w:hAnsi="Arial" w:cs="Arial"/>
          <w:color w:val="000000" w:themeColor="text1"/>
        </w:rPr>
        <w:t>ospital Alan Kardec, as acomodações da casa, participação em</w:t>
      </w:r>
      <w:r w:rsidR="004C51FA" w:rsidRPr="00176359">
        <w:rPr>
          <w:rFonts w:ascii="Arial" w:hAnsi="Arial" w:cs="Arial"/>
          <w:color w:val="000000" w:themeColor="text1"/>
        </w:rPr>
        <w:t xml:space="preserve"> ações no CAPS</w:t>
      </w:r>
      <w:r w:rsidR="0026015C" w:rsidRPr="00176359">
        <w:rPr>
          <w:rFonts w:ascii="Arial" w:hAnsi="Arial" w:cs="Arial"/>
          <w:color w:val="000000" w:themeColor="text1"/>
        </w:rPr>
        <w:t xml:space="preserve"> I</w:t>
      </w:r>
      <w:r w:rsidR="004C51FA" w:rsidRPr="00176359">
        <w:rPr>
          <w:rFonts w:ascii="Arial" w:hAnsi="Arial" w:cs="Arial"/>
          <w:color w:val="000000" w:themeColor="text1"/>
        </w:rPr>
        <w:t>. As transformações de cad</w:t>
      </w:r>
      <w:r w:rsidR="00BD65D9" w:rsidRPr="00176359">
        <w:rPr>
          <w:rFonts w:ascii="Arial" w:hAnsi="Arial" w:cs="Arial"/>
          <w:color w:val="000000" w:themeColor="text1"/>
        </w:rPr>
        <w:t>a morador, como</w:t>
      </w:r>
      <w:r w:rsidR="00F20B2D" w:rsidRPr="00176359">
        <w:rPr>
          <w:rFonts w:ascii="Arial" w:hAnsi="Arial" w:cs="Arial"/>
          <w:color w:val="000000" w:themeColor="text1"/>
        </w:rPr>
        <w:t xml:space="preserve"> cabelo e </w:t>
      </w:r>
      <w:r w:rsidR="00BD65D9" w:rsidRPr="00176359">
        <w:rPr>
          <w:rFonts w:ascii="Arial" w:hAnsi="Arial" w:cs="Arial"/>
          <w:color w:val="000000" w:themeColor="text1"/>
        </w:rPr>
        <w:t>unha</w:t>
      </w:r>
      <w:r w:rsidR="00F20B2D" w:rsidRPr="00176359">
        <w:rPr>
          <w:rFonts w:ascii="Arial" w:hAnsi="Arial" w:cs="Arial"/>
          <w:color w:val="000000" w:themeColor="text1"/>
        </w:rPr>
        <w:t>,</w:t>
      </w:r>
      <w:r w:rsidR="004C51FA" w:rsidRPr="00176359">
        <w:rPr>
          <w:rFonts w:ascii="Arial" w:hAnsi="Arial" w:cs="Arial"/>
          <w:color w:val="000000" w:themeColor="text1"/>
        </w:rPr>
        <w:t xml:space="preserve"> dia d</w:t>
      </w:r>
      <w:r w:rsidR="00F552A0" w:rsidRPr="00176359">
        <w:rPr>
          <w:rFonts w:ascii="Arial" w:hAnsi="Arial" w:cs="Arial"/>
          <w:color w:val="000000" w:themeColor="text1"/>
        </w:rPr>
        <w:t>a beleza do B</w:t>
      </w:r>
      <w:r w:rsidR="004C51FA" w:rsidRPr="00176359">
        <w:rPr>
          <w:rFonts w:ascii="Arial" w:hAnsi="Arial" w:cs="Arial"/>
          <w:color w:val="000000" w:themeColor="text1"/>
        </w:rPr>
        <w:t>oticário</w:t>
      </w:r>
      <w:r w:rsidR="00123502" w:rsidRPr="00176359">
        <w:rPr>
          <w:rFonts w:ascii="Arial" w:hAnsi="Arial" w:cs="Arial"/>
          <w:color w:val="000000" w:themeColor="text1"/>
        </w:rPr>
        <w:t>, jantar da semana do idoso</w:t>
      </w:r>
      <w:r w:rsidR="004C51FA" w:rsidRPr="00176359">
        <w:rPr>
          <w:rFonts w:ascii="Arial" w:hAnsi="Arial" w:cs="Arial"/>
          <w:color w:val="000000" w:themeColor="text1"/>
        </w:rPr>
        <w:t>, a transformação c</w:t>
      </w:r>
      <w:r w:rsidR="00123502" w:rsidRPr="00176359">
        <w:rPr>
          <w:rFonts w:ascii="Arial" w:hAnsi="Arial" w:cs="Arial"/>
          <w:color w:val="000000" w:themeColor="text1"/>
        </w:rPr>
        <w:t>om a colocação de próteses dentá</w:t>
      </w:r>
      <w:r w:rsidR="004C51FA" w:rsidRPr="00176359">
        <w:rPr>
          <w:rFonts w:ascii="Arial" w:hAnsi="Arial" w:cs="Arial"/>
          <w:color w:val="000000" w:themeColor="text1"/>
        </w:rPr>
        <w:t>rias e tratamentos odontológicos. A realização do</w:t>
      </w:r>
      <w:r w:rsidR="00071B60" w:rsidRPr="00176359">
        <w:rPr>
          <w:rFonts w:ascii="Arial" w:hAnsi="Arial" w:cs="Arial"/>
          <w:color w:val="000000" w:themeColor="text1"/>
        </w:rPr>
        <w:t xml:space="preserve"> café da tarde </w:t>
      </w:r>
      <w:r w:rsidR="005D11A5" w:rsidRPr="00176359">
        <w:rPr>
          <w:rFonts w:ascii="Arial" w:hAnsi="Arial" w:cs="Arial"/>
          <w:color w:val="000000" w:themeColor="text1"/>
        </w:rPr>
        <w:t>em comemoração a</w:t>
      </w:r>
      <w:r w:rsidR="004C51FA" w:rsidRPr="00176359">
        <w:rPr>
          <w:rFonts w:ascii="Arial" w:hAnsi="Arial" w:cs="Arial"/>
          <w:color w:val="000000" w:themeColor="text1"/>
        </w:rPr>
        <w:t xml:space="preserve"> um mês de</w:t>
      </w:r>
      <w:r w:rsidR="00071B60" w:rsidRPr="00176359">
        <w:rPr>
          <w:rFonts w:ascii="Arial" w:hAnsi="Arial" w:cs="Arial"/>
          <w:color w:val="000000" w:themeColor="text1"/>
        </w:rPr>
        <w:t xml:space="preserve"> funcionamento da R</w:t>
      </w:r>
      <w:r w:rsidR="004C51FA" w:rsidRPr="00176359">
        <w:rPr>
          <w:rFonts w:ascii="Arial" w:hAnsi="Arial" w:cs="Arial"/>
          <w:color w:val="000000" w:themeColor="text1"/>
        </w:rPr>
        <w:t>esidência</w:t>
      </w:r>
      <w:r w:rsidR="002E3757" w:rsidRPr="00176359">
        <w:rPr>
          <w:rFonts w:ascii="Arial" w:hAnsi="Arial" w:cs="Arial"/>
          <w:color w:val="000000" w:themeColor="text1"/>
        </w:rPr>
        <w:t xml:space="preserve"> Terapêutica</w:t>
      </w:r>
      <w:r w:rsidR="004C51FA" w:rsidRPr="00176359">
        <w:rPr>
          <w:rFonts w:ascii="Arial" w:hAnsi="Arial" w:cs="Arial"/>
          <w:color w:val="000000" w:themeColor="text1"/>
        </w:rPr>
        <w:t xml:space="preserve">. </w:t>
      </w:r>
      <w:r w:rsidR="00571CE0" w:rsidRPr="00176359">
        <w:rPr>
          <w:rFonts w:ascii="Arial" w:hAnsi="Arial" w:cs="Arial"/>
          <w:color w:val="000000" w:themeColor="text1"/>
        </w:rPr>
        <w:t>Foi informado que a coordenadora da Residência Terapêutica, Laura, conseguiu encontra a família de um morador que não tinha contato com a família a cerca de 20 anos, isso foi possível após uma</w:t>
      </w:r>
      <w:r w:rsidR="00941AF7" w:rsidRPr="00176359">
        <w:rPr>
          <w:rFonts w:ascii="Arial" w:hAnsi="Arial" w:cs="Arial"/>
          <w:color w:val="000000" w:themeColor="text1"/>
        </w:rPr>
        <w:t xml:space="preserve"> </w:t>
      </w:r>
      <w:r w:rsidR="00571CE0" w:rsidRPr="00176359">
        <w:rPr>
          <w:rFonts w:ascii="Arial" w:hAnsi="Arial" w:cs="Arial"/>
          <w:color w:val="000000" w:themeColor="text1"/>
        </w:rPr>
        <w:t xml:space="preserve">solicitação a uma funcionária da Delegacia de Polícia. </w:t>
      </w:r>
      <w:r w:rsidR="00941AF7" w:rsidRPr="00176359">
        <w:rPr>
          <w:rFonts w:ascii="Arial" w:hAnsi="Arial" w:cs="Arial"/>
          <w:color w:val="000000" w:themeColor="text1"/>
        </w:rPr>
        <w:t>Após o contanto com a família do morador foi m</w:t>
      </w:r>
      <w:r w:rsidR="00DD0E18" w:rsidRPr="00176359">
        <w:rPr>
          <w:rFonts w:ascii="Arial" w:hAnsi="Arial" w:cs="Arial"/>
          <w:color w:val="000000" w:themeColor="text1"/>
        </w:rPr>
        <w:t>arcada uma visita de reencontro. Os conselheiros afirmaram que a Residência Terapêutica:</w:t>
      </w:r>
      <w:r w:rsidR="00E54939" w:rsidRPr="00176359">
        <w:rPr>
          <w:rFonts w:ascii="Arial" w:hAnsi="Arial" w:cs="Arial"/>
          <w:color w:val="000000" w:themeColor="text1"/>
        </w:rPr>
        <w:t xml:space="preserve"> “Dá</w:t>
      </w:r>
      <w:r w:rsidR="004C51FA" w:rsidRPr="00176359">
        <w:rPr>
          <w:rFonts w:ascii="Arial" w:hAnsi="Arial" w:cs="Arial"/>
          <w:color w:val="000000" w:themeColor="text1"/>
        </w:rPr>
        <w:t xml:space="preserve"> uma melhor qualidade de vida para os </w:t>
      </w:r>
      <w:r w:rsidR="007134F6" w:rsidRPr="00176359">
        <w:rPr>
          <w:rFonts w:ascii="Arial" w:hAnsi="Arial" w:cs="Arial"/>
          <w:color w:val="000000" w:themeColor="text1"/>
        </w:rPr>
        <w:t>moradores”, “</w:t>
      </w:r>
      <w:r w:rsidR="00211CAC" w:rsidRPr="00176359">
        <w:rPr>
          <w:rFonts w:ascii="Arial" w:hAnsi="Arial" w:cs="Arial"/>
          <w:color w:val="000000" w:themeColor="text1"/>
        </w:rPr>
        <w:t>É</w:t>
      </w:r>
      <w:bookmarkStart w:id="0" w:name="_GoBack"/>
      <w:bookmarkEnd w:id="0"/>
      <w:r w:rsidR="008551A2" w:rsidRPr="00176359">
        <w:rPr>
          <w:rFonts w:ascii="Arial" w:hAnsi="Arial" w:cs="Arial"/>
          <w:color w:val="000000" w:themeColor="text1"/>
        </w:rPr>
        <w:t xml:space="preserve"> uma casa ampla e </w:t>
      </w:r>
      <w:r w:rsidR="00211CAC" w:rsidRPr="00176359">
        <w:rPr>
          <w:rFonts w:ascii="Arial" w:hAnsi="Arial" w:cs="Arial"/>
          <w:color w:val="000000" w:themeColor="text1"/>
        </w:rPr>
        <w:t>bem aconchegante”;</w:t>
      </w:r>
      <w:r w:rsidR="004C51FA" w:rsidRPr="00176359">
        <w:rPr>
          <w:rFonts w:ascii="Arial" w:hAnsi="Arial" w:cs="Arial"/>
          <w:color w:val="000000" w:themeColor="text1"/>
        </w:rPr>
        <w:t xml:space="preserve"> “Com uma equipe humanizada eles se sentem acolhidos</w:t>
      </w:r>
      <w:r w:rsidR="00A53B05" w:rsidRPr="00176359">
        <w:rPr>
          <w:rFonts w:ascii="Arial" w:hAnsi="Arial" w:cs="Arial"/>
          <w:color w:val="000000" w:themeColor="text1"/>
        </w:rPr>
        <w:t>”</w:t>
      </w:r>
      <w:r w:rsidR="00DD0E18" w:rsidRPr="00176359">
        <w:rPr>
          <w:rFonts w:ascii="Arial" w:hAnsi="Arial" w:cs="Arial"/>
          <w:color w:val="000000" w:themeColor="text1"/>
        </w:rPr>
        <w:t>.</w:t>
      </w:r>
    </w:p>
    <w:p w:rsidR="007B5E2B" w:rsidRPr="00176359" w:rsidRDefault="0038070F" w:rsidP="0038070F">
      <w:pPr>
        <w:tabs>
          <w:tab w:val="left" w:pos="567"/>
        </w:tabs>
        <w:spacing w:line="360" w:lineRule="auto"/>
        <w:jc w:val="both"/>
        <w:rPr>
          <w:rFonts w:ascii="Arial" w:eastAsia="+mn-ea" w:hAnsi="Arial" w:cs="Arial"/>
          <w:bCs/>
          <w:color w:val="000000" w:themeColor="text1"/>
          <w:lang w:eastAsia="pt-BR"/>
        </w:rPr>
      </w:pPr>
      <w:r w:rsidRPr="00176359">
        <w:rPr>
          <w:rFonts w:ascii="Arial" w:hAnsi="Arial" w:cs="Arial"/>
          <w:color w:val="000000" w:themeColor="text1"/>
        </w:rPr>
        <w:tab/>
      </w:r>
      <w:r w:rsidR="001A6682" w:rsidRPr="00176359">
        <w:rPr>
          <w:rFonts w:ascii="Arial" w:hAnsi="Arial" w:cs="Arial"/>
          <w:color w:val="000000" w:themeColor="text1"/>
        </w:rPr>
        <w:t xml:space="preserve">Foi informado </w:t>
      </w:r>
      <w:r w:rsidR="00983D81" w:rsidRPr="00176359">
        <w:rPr>
          <w:rFonts w:ascii="Arial" w:hAnsi="Arial" w:cs="Arial"/>
          <w:color w:val="000000" w:themeColor="text1"/>
        </w:rPr>
        <w:t>sobre o</w:t>
      </w:r>
      <w:r w:rsidR="001A6682" w:rsidRPr="00176359">
        <w:rPr>
          <w:rFonts w:ascii="Arial" w:hAnsi="Arial" w:cs="Arial"/>
          <w:color w:val="000000" w:themeColor="text1"/>
        </w:rPr>
        <w:t xml:space="preserve"> encaminhado ao Ministério da S</w:t>
      </w:r>
      <w:r w:rsidRPr="00176359">
        <w:rPr>
          <w:rFonts w:ascii="Arial" w:hAnsi="Arial" w:cs="Arial"/>
          <w:color w:val="000000" w:themeColor="text1"/>
        </w:rPr>
        <w:t>aúd</w:t>
      </w:r>
      <w:r w:rsidR="001A6682" w:rsidRPr="00176359">
        <w:rPr>
          <w:rFonts w:ascii="Arial" w:hAnsi="Arial" w:cs="Arial"/>
          <w:color w:val="000000" w:themeColor="text1"/>
        </w:rPr>
        <w:t xml:space="preserve">e </w:t>
      </w:r>
      <w:r w:rsidR="00983D81" w:rsidRPr="00176359">
        <w:rPr>
          <w:rFonts w:ascii="Arial" w:hAnsi="Arial" w:cs="Arial"/>
          <w:color w:val="000000" w:themeColor="text1"/>
        </w:rPr>
        <w:t>d</w:t>
      </w:r>
      <w:r w:rsidR="001A6682" w:rsidRPr="00176359">
        <w:rPr>
          <w:rFonts w:ascii="Arial" w:hAnsi="Arial" w:cs="Arial"/>
          <w:color w:val="000000" w:themeColor="text1"/>
        </w:rPr>
        <w:t xml:space="preserve">o pedido de credenciamento do ESF </w:t>
      </w:r>
      <w:r w:rsidRPr="00176359">
        <w:rPr>
          <w:rFonts w:ascii="Arial" w:hAnsi="Arial" w:cs="Arial"/>
          <w:color w:val="000000" w:themeColor="text1"/>
        </w:rPr>
        <w:t>Vila Maria.</w:t>
      </w:r>
    </w:p>
    <w:p w:rsidR="00B1485D" w:rsidRPr="00176359" w:rsidRDefault="007B5E2B" w:rsidP="007B5E2B">
      <w:pPr>
        <w:spacing w:line="360" w:lineRule="auto"/>
        <w:jc w:val="both"/>
        <w:rPr>
          <w:rFonts w:ascii="Arial" w:hAnsi="Arial" w:cs="Arial"/>
        </w:rPr>
      </w:pPr>
      <w:r w:rsidRPr="00176359">
        <w:rPr>
          <w:rFonts w:ascii="Arial" w:hAnsi="Arial" w:cs="Arial"/>
          <w:lang w:eastAsia="pt-BR"/>
        </w:rPr>
        <w:tab/>
        <w:t xml:space="preserve"> </w:t>
      </w:r>
      <w:r w:rsidR="00D55153" w:rsidRPr="00176359">
        <w:rPr>
          <w:rFonts w:ascii="Arial" w:hAnsi="Arial" w:cs="Arial"/>
        </w:rPr>
        <w:t>Quant</w:t>
      </w:r>
      <w:r w:rsidR="00954F33" w:rsidRPr="00176359">
        <w:rPr>
          <w:rFonts w:ascii="Arial" w:hAnsi="Arial" w:cs="Arial"/>
        </w:rPr>
        <w:t xml:space="preserve">o </w:t>
      </w:r>
      <w:r w:rsidR="00D55153" w:rsidRPr="00176359">
        <w:rPr>
          <w:rFonts w:ascii="Arial" w:hAnsi="Arial" w:cs="Arial"/>
        </w:rPr>
        <w:t>à</w:t>
      </w:r>
      <w:r w:rsidR="00954F33" w:rsidRPr="00176359">
        <w:rPr>
          <w:rFonts w:ascii="Arial" w:hAnsi="Arial" w:cs="Arial"/>
        </w:rPr>
        <w:t xml:space="preserve"> audiência pública</w:t>
      </w:r>
      <w:r w:rsidR="00D55153" w:rsidRPr="00176359">
        <w:rPr>
          <w:rFonts w:ascii="Arial" w:hAnsi="Arial" w:cs="Arial"/>
        </w:rPr>
        <w:t xml:space="preserve"> os dados são apresentados pa</w:t>
      </w:r>
      <w:r w:rsidR="00BB621A" w:rsidRPr="00176359">
        <w:rPr>
          <w:rFonts w:ascii="Arial" w:hAnsi="Arial" w:cs="Arial"/>
        </w:rPr>
        <w:t>ra o Poder L</w:t>
      </w:r>
      <w:r w:rsidR="00427E70" w:rsidRPr="00176359">
        <w:rPr>
          <w:rFonts w:ascii="Arial" w:hAnsi="Arial" w:cs="Arial"/>
        </w:rPr>
        <w:t>egislativo e depois para o C</w:t>
      </w:r>
      <w:r w:rsidR="00D55153" w:rsidRPr="00176359">
        <w:rPr>
          <w:rFonts w:ascii="Arial" w:hAnsi="Arial" w:cs="Arial"/>
        </w:rPr>
        <w:t>onselho</w:t>
      </w:r>
      <w:r w:rsidR="00427E70" w:rsidRPr="00176359">
        <w:rPr>
          <w:rFonts w:ascii="Arial" w:hAnsi="Arial" w:cs="Arial"/>
        </w:rPr>
        <w:t xml:space="preserve"> Municipal da Saúde</w:t>
      </w:r>
      <w:r w:rsidR="00D55153" w:rsidRPr="00176359">
        <w:rPr>
          <w:rFonts w:ascii="Arial" w:hAnsi="Arial" w:cs="Arial"/>
        </w:rPr>
        <w:t xml:space="preserve">. </w:t>
      </w:r>
      <w:r w:rsidR="00944A7F" w:rsidRPr="00176359">
        <w:rPr>
          <w:rFonts w:ascii="Arial" w:hAnsi="Arial" w:cs="Arial"/>
        </w:rPr>
        <w:t xml:space="preserve">Durante a análise dos </w:t>
      </w:r>
      <w:r w:rsidR="00944A7F" w:rsidRPr="00176359">
        <w:rPr>
          <w:rFonts w:ascii="Arial" w:hAnsi="Arial" w:cs="Arial"/>
        </w:rPr>
        <w:lastRenderedPageBreak/>
        <w:t>dados, f</w:t>
      </w:r>
      <w:r w:rsidR="00146199" w:rsidRPr="00176359">
        <w:rPr>
          <w:rFonts w:ascii="Arial" w:hAnsi="Arial" w:cs="Arial"/>
        </w:rPr>
        <w:t>oi verificada</w:t>
      </w:r>
      <w:r w:rsidR="00954F33" w:rsidRPr="00176359">
        <w:rPr>
          <w:rFonts w:ascii="Arial" w:hAnsi="Arial" w:cs="Arial"/>
        </w:rPr>
        <w:t xml:space="preserve"> que as consultas mé</w:t>
      </w:r>
      <w:r w:rsidR="00146199" w:rsidRPr="00176359">
        <w:rPr>
          <w:rFonts w:ascii="Arial" w:hAnsi="Arial" w:cs="Arial"/>
        </w:rPr>
        <w:t>dica</w:t>
      </w:r>
      <w:r w:rsidR="00954F33" w:rsidRPr="00176359">
        <w:rPr>
          <w:rFonts w:ascii="Arial" w:hAnsi="Arial" w:cs="Arial"/>
        </w:rPr>
        <w:t>s</w:t>
      </w:r>
      <w:r w:rsidR="00944A7F" w:rsidRPr="00176359">
        <w:rPr>
          <w:rFonts w:ascii="Arial" w:hAnsi="Arial" w:cs="Arial"/>
        </w:rPr>
        <w:t xml:space="preserve"> no ESF</w:t>
      </w:r>
      <w:r w:rsidR="00F05455" w:rsidRPr="00176359">
        <w:rPr>
          <w:rFonts w:ascii="Arial" w:hAnsi="Arial" w:cs="Arial"/>
        </w:rPr>
        <w:t xml:space="preserve"> </w:t>
      </w:r>
      <w:r w:rsidR="00F73417" w:rsidRPr="00176359">
        <w:rPr>
          <w:rFonts w:ascii="Arial" w:hAnsi="Arial" w:cs="Arial"/>
        </w:rPr>
        <w:t xml:space="preserve">Nossa Senhora das </w:t>
      </w:r>
      <w:r w:rsidR="00D324B5" w:rsidRPr="00176359">
        <w:rPr>
          <w:rFonts w:ascii="Arial" w:hAnsi="Arial" w:cs="Arial"/>
        </w:rPr>
        <w:t>Graças se</w:t>
      </w:r>
      <w:r w:rsidR="00F73417" w:rsidRPr="00176359">
        <w:rPr>
          <w:rFonts w:ascii="Arial" w:hAnsi="Arial" w:cs="Arial"/>
        </w:rPr>
        <w:t xml:space="preserve"> sobressaiu </w:t>
      </w:r>
      <w:r w:rsidR="00D324B5" w:rsidRPr="00176359">
        <w:rPr>
          <w:rFonts w:ascii="Arial" w:hAnsi="Arial" w:cs="Arial"/>
        </w:rPr>
        <w:t>n</w:t>
      </w:r>
      <w:r w:rsidR="00F73417" w:rsidRPr="00176359">
        <w:rPr>
          <w:rFonts w:ascii="Arial" w:hAnsi="Arial" w:cs="Arial"/>
        </w:rPr>
        <w:t xml:space="preserve">este </w:t>
      </w:r>
      <w:r w:rsidR="00D324B5" w:rsidRPr="00176359">
        <w:rPr>
          <w:rFonts w:ascii="Arial" w:hAnsi="Arial" w:cs="Arial"/>
        </w:rPr>
        <w:t xml:space="preserve">quadrimestre, </w:t>
      </w:r>
      <w:r w:rsidR="00944A7F" w:rsidRPr="00176359">
        <w:rPr>
          <w:rFonts w:ascii="Arial" w:hAnsi="Arial" w:cs="Arial"/>
        </w:rPr>
        <w:t>em virtude do atendimento médico diário.</w:t>
      </w:r>
    </w:p>
    <w:p w:rsidR="00670303" w:rsidRPr="00176359" w:rsidRDefault="00F05455" w:rsidP="003822A7">
      <w:pPr>
        <w:spacing w:line="360" w:lineRule="auto"/>
        <w:ind w:firstLine="708"/>
        <w:jc w:val="both"/>
        <w:rPr>
          <w:rFonts w:ascii="Arial" w:hAnsi="Arial" w:cs="Arial"/>
        </w:rPr>
      </w:pPr>
      <w:r w:rsidRPr="00176359">
        <w:rPr>
          <w:rFonts w:ascii="Arial" w:eastAsia="+mn-ea" w:hAnsi="Arial" w:cs="Arial"/>
          <w:color w:val="000000"/>
          <w:kern w:val="24"/>
        </w:rPr>
        <w:t xml:space="preserve">A coleta do </w:t>
      </w:r>
      <w:r w:rsidR="00A934E6" w:rsidRPr="00176359">
        <w:rPr>
          <w:rFonts w:ascii="Arial" w:eastAsia="+mn-ea" w:hAnsi="Arial" w:cs="Arial"/>
          <w:color w:val="000000"/>
          <w:kern w:val="24"/>
        </w:rPr>
        <w:t xml:space="preserve">exame de </w:t>
      </w:r>
      <w:proofErr w:type="spellStart"/>
      <w:r w:rsidR="00A934E6" w:rsidRPr="00176359">
        <w:rPr>
          <w:rFonts w:ascii="Arial" w:eastAsia="+mn-ea" w:hAnsi="Arial" w:cs="Arial"/>
          <w:color w:val="000000"/>
          <w:kern w:val="24"/>
        </w:rPr>
        <w:t>p</w:t>
      </w:r>
      <w:r w:rsidR="00D324B5" w:rsidRPr="00176359">
        <w:rPr>
          <w:rFonts w:ascii="Arial" w:eastAsia="+mn-ea" w:hAnsi="Arial" w:cs="Arial"/>
          <w:color w:val="000000"/>
          <w:kern w:val="24"/>
        </w:rPr>
        <w:t>apanicolau</w:t>
      </w:r>
      <w:proofErr w:type="spellEnd"/>
      <w:r w:rsidRPr="00176359">
        <w:rPr>
          <w:rFonts w:ascii="Arial" w:eastAsia="+mn-ea" w:hAnsi="Arial" w:cs="Arial"/>
          <w:color w:val="000000"/>
          <w:kern w:val="24"/>
        </w:rPr>
        <w:t xml:space="preserve"> ainda continua com pouca </w:t>
      </w:r>
      <w:r w:rsidR="00D324B5" w:rsidRPr="00176359">
        <w:rPr>
          <w:rFonts w:ascii="Arial" w:eastAsia="+mn-ea" w:hAnsi="Arial" w:cs="Arial"/>
          <w:color w:val="000000"/>
          <w:kern w:val="24"/>
        </w:rPr>
        <w:t>adesão</w:t>
      </w:r>
      <w:r w:rsidR="00D82B2F" w:rsidRPr="00176359">
        <w:rPr>
          <w:rFonts w:ascii="Arial" w:eastAsia="+mn-ea" w:hAnsi="Arial" w:cs="Arial"/>
          <w:color w:val="000000"/>
          <w:kern w:val="24"/>
        </w:rPr>
        <w:t>, apesar do funcionamento da campanha de sorteio de brindes, verificou-se que</w:t>
      </w:r>
      <w:r w:rsidR="00D324B5" w:rsidRPr="00176359">
        <w:rPr>
          <w:rFonts w:ascii="Arial" w:eastAsia="+mn-ea" w:hAnsi="Arial" w:cs="Arial"/>
          <w:color w:val="000000"/>
          <w:kern w:val="24"/>
        </w:rPr>
        <w:t xml:space="preserve"> </w:t>
      </w:r>
      <w:r w:rsidR="00D55153" w:rsidRPr="00176359">
        <w:rPr>
          <w:rFonts w:ascii="Arial" w:eastAsia="+mn-ea" w:hAnsi="Arial" w:cs="Arial"/>
          <w:color w:val="000000"/>
          <w:kern w:val="24"/>
        </w:rPr>
        <w:t xml:space="preserve">o </w:t>
      </w:r>
      <w:r w:rsidR="00A934E6" w:rsidRPr="00176359">
        <w:rPr>
          <w:rFonts w:ascii="Arial" w:eastAsia="+mn-ea" w:hAnsi="Arial" w:cs="Arial"/>
          <w:color w:val="000000"/>
          <w:kern w:val="24"/>
        </w:rPr>
        <w:t>ESF Jardim</w:t>
      </w:r>
      <w:r w:rsidR="00D55153" w:rsidRPr="00176359">
        <w:rPr>
          <w:rFonts w:ascii="Arial" w:eastAsia="+mn-ea" w:hAnsi="Arial" w:cs="Arial"/>
          <w:color w:val="000000"/>
          <w:kern w:val="24"/>
        </w:rPr>
        <w:t xml:space="preserve"> Paulista realizou o maior </w:t>
      </w:r>
      <w:r w:rsidR="00D324B5" w:rsidRPr="00176359">
        <w:rPr>
          <w:rFonts w:ascii="Arial" w:eastAsia="+mn-ea" w:hAnsi="Arial" w:cs="Arial"/>
          <w:color w:val="000000"/>
          <w:kern w:val="24"/>
        </w:rPr>
        <w:t>número</w:t>
      </w:r>
      <w:r w:rsidR="00D55153" w:rsidRPr="00176359">
        <w:rPr>
          <w:rFonts w:ascii="Arial" w:eastAsia="+mn-ea" w:hAnsi="Arial" w:cs="Arial"/>
          <w:color w:val="000000"/>
          <w:kern w:val="24"/>
        </w:rPr>
        <w:t xml:space="preserve"> </w:t>
      </w:r>
      <w:r w:rsidR="00C75220" w:rsidRPr="00176359">
        <w:rPr>
          <w:rFonts w:ascii="Arial" w:eastAsia="+mn-ea" w:hAnsi="Arial" w:cs="Arial"/>
          <w:color w:val="000000"/>
          <w:kern w:val="24"/>
        </w:rPr>
        <w:t xml:space="preserve">de exame </w:t>
      </w:r>
      <w:r w:rsidR="00D55153" w:rsidRPr="00176359">
        <w:rPr>
          <w:rFonts w:ascii="Arial" w:eastAsia="+mn-ea" w:hAnsi="Arial" w:cs="Arial"/>
          <w:color w:val="000000"/>
          <w:kern w:val="24"/>
        </w:rPr>
        <w:t>comparando com as outras unidades</w:t>
      </w:r>
      <w:r w:rsidR="008B068C" w:rsidRPr="00176359">
        <w:rPr>
          <w:rFonts w:ascii="Arial" w:eastAsia="+mn-ea" w:hAnsi="Arial" w:cs="Arial"/>
          <w:color w:val="000000"/>
          <w:kern w:val="24"/>
        </w:rPr>
        <w:t xml:space="preserve"> de saúde.</w:t>
      </w:r>
    </w:p>
    <w:p w:rsidR="00A47D33" w:rsidRPr="00176359" w:rsidRDefault="00A47D33" w:rsidP="003822A7">
      <w:pPr>
        <w:spacing w:line="360" w:lineRule="auto"/>
        <w:ind w:firstLine="708"/>
        <w:jc w:val="both"/>
        <w:rPr>
          <w:rFonts w:ascii="Arial" w:hAnsi="Arial" w:cs="Arial"/>
        </w:rPr>
      </w:pPr>
      <w:r w:rsidRPr="00176359">
        <w:rPr>
          <w:rFonts w:ascii="Arial" w:hAnsi="Arial" w:cs="Arial"/>
        </w:rPr>
        <w:t>Comparou-se a d</w:t>
      </w:r>
      <w:r w:rsidR="006D6DDE" w:rsidRPr="00176359">
        <w:rPr>
          <w:rFonts w:ascii="Arial" w:hAnsi="Arial" w:cs="Arial"/>
        </w:rPr>
        <w:t>istribuição dos medicamentos no dispensário das</w:t>
      </w:r>
      <w:r w:rsidRPr="00176359">
        <w:rPr>
          <w:rFonts w:ascii="Arial" w:hAnsi="Arial" w:cs="Arial"/>
        </w:rPr>
        <w:t xml:space="preserve"> unidades de </w:t>
      </w:r>
      <w:proofErr w:type="spellStart"/>
      <w:r w:rsidR="00D324B5" w:rsidRPr="00176359">
        <w:rPr>
          <w:rFonts w:ascii="Arial" w:hAnsi="Arial" w:cs="Arial"/>
        </w:rPr>
        <w:t>ESF</w:t>
      </w:r>
      <w:r w:rsidR="006449C5" w:rsidRPr="00176359">
        <w:rPr>
          <w:rFonts w:ascii="Arial" w:hAnsi="Arial" w:cs="Arial"/>
        </w:rPr>
        <w:t>’</w:t>
      </w:r>
      <w:r w:rsidR="00D324B5" w:rsidRPr="00176359">
        <w:rPr>
          <w:rFonts w:ascii="Arial" w:hAnsi="Arial" w:cs="Arial"/>
        </w:rPr>
        <w:t>s</w:t>
      </w:r>
      <w:proofErr w:type="spellEnd"/>
      <w:r w:rsidRPr="00176359">
        <w:rPr>
          <w:rFonts w:ascii="Arial" w:hAnsi="Arial" w:cs="Arial"/>
        </w:rPr>
        <w:t xml:space="preserve">, </w:t>
      </w:r>
      <w:r w:rsidR="006D6DDE" w:rsidRPr="00176359">
        <w:rPr>
          <w:rFonts w:ascii="Arial" w:hAnsi="Arial" w:cs="Arial"/>
        </w:rPr>
        <w:t xml:space="preserve">farmácia do </w:t>
      </w:r>
      <w:r w:rsidRPr="00176359">
        <w:rPr>
          <w:rFonts w:ascii="Arial" w:hAnsi="Arial" w:cs="Arial"/>
        </w:rPr>
        <w:t>Centro de Saúde</w:t>
      </w:r>
      <w:r w:rsidR="006E54F2" w:rsidRPr="00176359">
        <w:rPr>
          <w:rFonts w:ascii="Arial" w:hAnsi="Arial" w:cs="Arial"/>
        </w:rPr>
        <w:t xml:space="preserve"> II</w:t>
      </w:r>
      <w:r w:rsidRPr="00176359">
        <w:rPr>
          <w:rFonts w:ascii="Arial" w:hAnsi="Arial" w:cs="Arial"/>
        </w:rPr>
        <w:t xml:space="preserve"> e</w:t>
      </w:r>
      <w:r w:rsidR="006D6DDE" w:rsidRPr="00176359">
        <w:rPr>
          <w:rFonts w:ascii="Arial" w:hAnsi="Arial" w:cs="Arial"/>
        </w:rPr>
        <w:t xml:space="preserve"> farmácia do</w:t>
      </w:r>
      <w:r w:rsidRPr="00176359">
        <w:rPr>
          <w:rFonts w:ascii="Arial" w:hAnsi="Arial" w:cs="Arial"/>
        </w:rPr>
        <w:t xml:space="preserve"> CAPS</w:t>
      </w:r>
      <w:r w:rsidR="00670303" w:rsidRPr="00176359">
        <w:rPr>
          <w:rFonts w:ascii="Arial" w:hAnsi="Arial" w:cs="Arial"/>
        </w:rPr>
        <w:t xml:space="preserve"> I.</w:t>
      </w:r>
      <w:r w:rsidR="00D55153" w:rsidRPr="00176359">
        <w:rPr>
          <w:rFonts w:ascii="Arial" w:hAnsi="Arial" w:cs="Arial"/>
        </w:rPr>
        <w:t xml:space="preserve"> E</w:t>
      </w:r>
      <w:r w:rsidR="00AF23F3" w:rsidRPr="00176359">
        <w:rPr>
          <w:rFonts w:ascii="Arial" w:hAnsi="Arial" w:cs="Arial"/>
        </w:rPr>
        <w:t>m virtude da maior quantidade de pacientes</w:t>
      </w:r>
      <w:r w:rsidR="00D55153" w:rsidRPr="00176359">
        <w:rPr>
          <w:rFonts w:ascii="Arial" w:hAnsi="Arial" w:cs="Arial"/>
        </w:rPr>
        <w:t xml:space="preserve"> hipertensos e acamados</w:t>
      </w:r>
      <w:r w:rsidR="00AF23F3" w:rsidRPr="00176359">
        <w:rPr>
          <w:rFonts w:ascii="Arial" w:hAnsi="Arial" w:cs="Arial"/>
        </w:rPr>
        <w:t xml:space="preserve"> no E</w:t>
      </w:r>
      <w:r w:rsidR="00D324B5" w:rsidRPr="00176359">
        <w:rPr>
          <w:rFonts w:ascii="Arial" w:hAnsi="Arial" w:cs="Arial"/>
        </w:rPr>
        <w:t>SF Mataraz</w:t>
      </w:r>
      <w:r w:rsidR="00882568" w:rsidRPr="00176359">
        <w:rPr>
          <w:rFonts w:ascii="Arial" w:hAnsi="Arial" w:cs="Arial"/>
        </w:rPr>
        <w:t>z</w:t>
      </w:r>
      <w:r w:rsidR="00D324B5" w:rsidRPr="00176359">
        <w:rPr>
          <w:rFonts w:ascii="Arial" w:hAnsi="Arial" w:cs="Arial"/>
        </w:rPr>
        <w:t>o</w:t>
      </w:r>
      <w:r w:rsidR="00D55153" w:rsidRPr="00176359">
        <w:rPr>
          <w:rFonts w:ascii="Arial" w:hAnsi="Arial" w:cs="Arial"/>
        </w:rPr>
        <w:t xml:space="preserve"> </w:t>
      </w:r>
      <w:r w:rsidR="00AF23F3" w:rsidRPr="00176359">
        <w:rPr>
          <w:rFonts w:ascii="Arial" w:hAnsi="Arial" w:cs="Arial"/>
        </w:rPr>
        <w:t xml:space="preserve">foi verificado a </w:t>
      </w:r>
      <w:proofErr w:type="spellStart"/>
      <w:r w:rsidR="00AF23F3" w:rsidRPr="00176359">
        <w:rPr>
          <w:rFonts w:ascii="Arial" w:hAnsi="Arial" w:cs="Arial"/>
        </w:rPr>
        <w:t>dispensação</w:t>
      </w:r>
      <w:proofErr w:type="spellEnd"/>
      <w:r w:rsidR="00D55153" w:rsidRPr="00176359">
        <w:rPr>
          <w:rFonts w:ascii="Arial" w:hAnsi="Arial" w:cs="Arial"/>
        </w:rPr>
        <w:t xml:space="preserve"> </w:t>
      </w:r>
      <w:r w:rsidR="00AF23F3" w:rsidRPr="00176359">
        <w:rPr>
          <w:rFonts w:ascii="Arial" w:hAnsi="Arial" w:cs="Arial"/>
        </w:rPr>
        <w:t>maior de</w:t>
      </w:r>
      <w:r w:rsidR="00D55153" w:rsidRPr="00176359">
        <w:rPr>
          <w:rFonts w:ascii="Arial" w:hAnsi="Arial" w:cs="Arial"/>
        </w:rPr>
        <w:t xml:space="preserve"> medicamentos.</w:t>
      </w:r>
    </w:p>
    <w:p w:rsidR="0038070F" w:rsidRPr="00176359" w:rsidRDefault="00A81024" w:rsidP="003822A7">
      <w:pPr>
        <w:spacing w:line="360" w:lineRule="auto"/>
        <w:ind w:firstLine="708"/>
        <w:jc w:val="both"/>
        <w:rPr>
          <w:rFonts w:ascii="Arial" w:hAnsi="Arial" w:cs="Arial"/>
        </w:rPr>
      </w:pPr>
      <w:r w:rsidRPr="00176359">
        <w:rPr>
          <w:rFonts w:ascii="Arial" w:hAnsi="Arial" w:cs="Arial"/>
        </w:rPr>
        <w:t>Quanto a</w:t>
      </w:r>
      <w:r w:rsidR="00642C78" w:rsidRPr="00176359">
        <w:rPr>
          <w:rFonts w:ascii="Arial" w:hAnsi="Arial" w:cs="Arial"/>
        </w:rPr>
        <w:t xml:space="preserve"> produção ambulatorial do Centro de S</w:t>
      </w:r>
      <w:r w:rsidR="0038070F" w:rsidRPr="00176359">
        <w:rPr>
          <w:rFonts w:ascii="Arial" w:hAnsi="Arial" w:cs="Arial"/>
        </w:rPr>
        <w:t xml:space="preserve">aúde </w:t>
      </w:r>
      <w:r w:rsidR="001218D3" w:rsidRPr="00176359">
        <w:rPr>
          <w:rFonts w:ascii="Arial" w:hAnsi="Arial" w:cs="Arial"/>
        </w:rPr>
        <w:t>II</w:t>
      </w:r>
      <w:r w:rsidRPr="00176359">
        <w:rPr>
          <w:rFonts w:ascii="Arial" w:hAnsi="Arial" w:cs="Arial"/>
        </w:rPr>
        <w:t>, uma</w:t>
      </w:r>
      <w:r w:rsidR="001218D3" w:rsidRPr="00176359">
        <w:rPr>
          <w:rFonts w:ascii="Arial" w:hAnsi="Arial" w:cs="Arial"/>
        </w:rPr>
        <w:t xml:space="preserve"> conselheiras que comentou </w:t>
      </w:r>
      <w:r w:rsidRPr="00176359">
        <w:rPr>
          <w:rFonts w:ascii="Arial" w:hAnsi="Arial" w:cs="Arial"/>
        </w:rPr>
        <w:t>que “</w:t>
      </w:r>
      <w:r w:rsidR="001218D3" w:rsidRPr="00176359">
        <w:rPr>
          <w:rFonts w:ascii="Arial" w:hAnsi="Arial" w:cs="Arial"/>
        </w:rPr>
        <w:t>houv</w:t>
      </w:r>
      <w:r w:rsidRPr="00176359">
        <w:rPr>
          <w:rFonts w:ascii="Arial" w:hAnsi="Arial" w:cs="Arial"/>
        </w:rPr>
        <w:t xml:space="preserve">e 76 nascimentos nesse </w:t>
      </w:r>
      <w:proofErr w:type="gramStart"/>
      <w:r w:rsidR="006E76E5" w:rsidRPr="00176359">
        <w:rPr>
          <w:rFonts w:ascii="Arial" w:hAnsi="Arial" w:cs="Arial"/>
        </w:rPr>
        <w:t>período?</w:t>
      </w:r>
      <w:proofErr w:type="gramEnd"/>
      <w:r w:rsidR="001218D3" w:rsidRPr="00176359">
        <w:rPr>
          <w:rFonts w:ascii="Arial" w:hAnsi="Arial" w:cs="Arial"/>
        </w:rPr>
        <w:t xml:space="preserve">’’, </w:t>
      </w:r>
      <w:r w:rsidR="009E36B0" w:rsidRPr="00176359">
        <w:rPr>
          <w:rFonts w:ascii="Arial" w:hAnsi="Arial" w:cs="Arial"/>
        </w:rPr>
        <w:t>ela</w:t>
      </w:r>
      <w:r w:rsidR="001218D3" w:rsidRPr="00176359">
        <w:rPr>
          <w:rFonts w:ascii="Arial" w:hAnsi="Arial" w:cs="Arial"/>
        </w:rPr>
        <w:t xml:space="preserve"> percebeu pelo número </w:t>
      </w:r>
      <w:r w:rsidR="009E36B0" w:rsidRPr="00176359">
        <w:rPr>
          <w:rFonts w:ascii="Arial" w:hAnsi="Arial" w:cs="Arial"/>
        </w:rPr>
        <w:t>de</w:t>
      </w:r>
      <w:r w:rsidR="001218D3" w:rsidRPr="00176359">
        <w:rPr>
          <w:rFonts w:ascii="Arial" w:hAnsi="Arial" w:cs="Arial"/>
        </w:rPr>
        <w:t xml:space="preserve"> testes do pezinho </w:t>
      </w:r>
      <w:r w:rsidR="009E36B0" w:rsidRPr="00176359">
        <w:rPr>
          <w:rFonts w:ascii="Arial" w:hAnsi="Arial" w:cs="Arial"/>
        </w:rPr>
        <w:t>que foram</w:t>
      </w:r>
      <w:r w:rsidR="001218D3" w:rsidRPr="00176359">
        <w:rPr>
          <w:rFonts w:ascii="Arial" w:hAnsi="Arial" w:cs="Arial"/>
        </w:rPr>
        <w:t xml:space="preserve"> realizados </w:t>
      </w:r>
      <w:r w:rsidR="009E36B0" w:rsidRPr="00176359">
        <w:rPr>
          <w:rFonts w:ascii="Arial" w:hAnsi="Arial" w:cs="Arial"/>
        </w:rPr>
        <w:t>na</w:t>
      </w:r>
      <w:r w:rsidR="001218D3" w:rsidRPr="00176359">
        <w:rPr>
          <w:rFonts w:ascii="Arial" w:hAnsi="Arial" w:cs="Arial"/>
        </w:rPr>
        <w:t xml:space="preserve"> unidade. </w:t>
      </w:r>
      <w:r w:rsidR="0025595E" w:rsidRPr="00176359">
        <w:rPr>
          <w:rFonts w:ascii="Arial" w:hAnsi="Arial" w:cs="Arial"/>
        </w:rPr>
        <w:t xml:space="preserve">Os conselheiros perguntaram sobre </w:t>
      </w:r>
      <w:r w:rsidR="001218D3" w:rsidRPr="00176359">
        <w:rPr>
          <w:rFonts w:ascii="Arial" w:hAnsi="Arial" w:cs="Arial"/>
        </w:rPr>
        <w:t xml:space="preserve">a diferença das consultas de oftalmologista especializado. </w:t>
      </w:r>
      <w:r w:rsidR="000324EA" w:rsidRPr="00176359">
        <w:rPr>
          <w:rFonts w:ascii="Arial" w:hAnsi="Arial" w:cs="Arial"/>
        </w:rPr>
        <w:t>Foi informado que são consultas de diagnóstico cataratas, glaucoma, entre outros</w:t>
      </w:r>
      <w:r w:rsidR="00C03B24" w:rsidRPr="00176359">
        <w:rPr>
          <w:rFonts w:ascii="Arial" w:hAnsi="Arial" w:cs="Arial"/>
        </w:rPr>
        <w:t xml:space="preserve">, sendo que as </w:t>
      </w:r>
      <w:r w:rsidR="001218D3" w:rsidRPr="00176359">
        <w:rPr>
          <w:rFonts w:ascii="Arial" w:hAnsi="Arial" w:cs="Arial"/>
        </w:rPr>
        <w:t>consultas de emergências são realizadas no consultório da Dra. Zilda.</w:t>
      </w:r>
    </w:p>
    <w:p w:rsidR="001218D3" w:rsidRPr="00176359" w:rsidRDefault="001218D3" w:rsidP="003822A7">
      <w:pPr>
        <w:spacing w:line="360" w:lineRule="auto"/>
        <w:ind w:firstLine="708"/>
        <w:jc w:val="both"/>
        <w:rPr>
          <w:rFonts w:ascii="Arial" w:hAnsi="Arial" w:cs="Arial"/>
        </w:rPr>
      </w:pPr>
      <w:r w:rsidRPr="00176359">
        <w:rPr>
          <w:rFonts w:ascii="Arial" w:hAnsi="Arial" w:cs="Arial"/>
        </w:rPr>
        <w:t xml:space="preserve">Em Pioneiros tivemos poucas consultas </w:t>
      </w:r>
      <w:r w:rsidR="001156C2" w:rsidRPr="00176359">
        <w:rPr>
          <w:rFonts w:ascii="Arial" w:hAnsi="Arial" w:cs="Arial"/>
        </w:rPr>
        <w:t>na especialidade de pediatria, uma vez que o médico pediatra</w:t>
      </w:r>
      <w:r w:rsidRPr="00176359">
        <w:rPr>
          <w:rFonts w:ascii="Arial" w:hAnsi="Arial" w:cs="Arial"/>
        </w:rPr>
        <w:t xml:space="preserve"> estava afastado, mas a população foi atendida no Centro de Saúde II.</w:t>
      </w:r>
    </w:p>
    <w:p w:rsidR="00AA4C45" w:rsidRPr="00176359" w:rsidRDefault="00A47D33" w:rsidP="003822A7">
      <w:pPr>
        <w:spacing w:line="360" w:lineRule="auto"/>
        <w:ind w:firstLine="708"/>
        <w:jc w:val="both"/>
        <w:rPr>
          <w:rFonts w:ascii="Arial" w:hAnsi="Arial" w:cs="Arial"/>
        </w:rPr>
      </w:pPr>
      <w:r w:rsidRPr="00176359">
        <w:rPr>
          <w:rFonts w:ascii="Arial" w:hAnsi="Arial" w:cs="Arial"/>
        </w:rPr>
        <w:t>Na pro</w:t>
      </w:r>
      <w:r w:rsidR="000D6823" w:rsidRPr="00176359">
        <w:rPr>
          <w:rFonts w:ascii="Arial" w:hAnsi="Arial" w:cs="Arial"/>
        </w:rPr>
        <w:t xml:space="preserve">dução da saúde bucal relatou os </w:t>
      </w:r>
      <w:r w:rsidRPr="00176359">
        <w:rPr>
          <w:rFonts w:ascii="Arial" w:hAnsi="Arial" w:cs="Arial"/>
        </w:rPr>
        <w:t xml:space="preserve">procedimentos básicos e de especialidade e suas </w:t>
      </w:r>
      <w:r w:rsidR="00097290" w:rsidRPr="00176359">
        <w:rPr>
          <w:rFonts w:ascii="Arial" w:hAnsi="Arial" w:cs="Arial"/>
        </w:rPr>
        <w:t>metas.</w:t>
      </w:r>
      <w:r w:rsidR="007B5E2B" w:rsidRPr="00176359">
        <w:rPr>
          <w:rFonts w:ascii="Arial" w:hAnsi="Arial" w:cs="Arial"/>
        </w:rPr>
        <w:t xml:space="preserve"> As</w:t>
      </w:r>
      <w:r w:rsidR="00D324B5" w:rsidRPr="00176359">
        <w:rPr>
          <w:rFonts w:ascii="Arial" w:hAnsi="Arial" w:cs="Arial"/>
        </w:rPr>
        <w:t xml:space="preserve"> equipes de saúde bucal estão realizando mais procedimentos preventivos. Uma conselheira relatou que tinha pedido um tratamento odontológico para </w:t>
      </w:r>
      <w:r w:rsidR="00AA4C45" w:rsidRPr="00176359">
        <w:rPr>
          <w:rFonts w:ascii="Arial" w:hAnsi="Arial" w:cs="Arial"/>
        </w:rPr>
        <w:t>um paciente</w:t>
      </w:r>
      <w:r w:rsidR="00D324B5" w:rsidRPr="00176359">
        <w:rPr>
          <w:rFonts w:ascii="Arial" w:hAnsi="Arial" w:cs="Arial"/>
        </w:rPr>
        <w:t xml:space="preserve"> </w:t>
      </w:r>
      <w:proofErr w:type="spellStart"/>
      <w:r w:rsidR="00FA5CB5" w:rsidRPr="00176359">
        <w:rPr>
          <w:rFonts w:ascii="Arial" w:hAnsi="Arial" w:cs="Arial"/>
        </w:rPr>
        <w:t>ex-usário</w:t>
      </w:r>
      <w:proofErr w:type="spellEnd"/>
      <w:r w:rsidR="00FA5CB5" w:rsidRPr="00176359">
        <w:rPr>
          <w:rFonts w:ascii="Arial" w:hAnsi="Arial" w:cs="Arial"/>
        </w:rPr>
        <w:t xml:space="preserve"> de drogas</w:t>
      </w:r>
      <w:r w:rsidR="002902F4" w:rsidRPr="00176359">
        <w:rPr>
          <w:rFonts w:ascii="Arial" w:hAnsi="Arial" w:cs="Arial"/>
        </w:rPr>
        <w:t>, pois o</w:t>
      </w:r>
      <w:r w:rsidR="00D324B5" w:rsidRPr="00176359">
        <w:rPr>
          <w:rFonts w:ascii="Arial" w:hAnsi="Arial" w:cs="Arial"/>
        </w:rPr>
        <w:t xml:space="preserve"> sorriso estava e a saúde bucal </w:t>
      </w:r>
      <w:r w:rsidR="002902F4" w:rsidRPr="00176359">
        <w:rPr>
          <w:rFonts w:ascii="Arial" w:hAnsi="Arial" w:cs="Arial"/>
        </w:rPr>
        <w:t>estava</w:t>
      </w:r>
      <w:r w:rsidR="00D324B5" w:rsidRPr="00176359">
        <w:rPr>
          <w:rFonts w:ascii="Arial" w:hAnsi="Arial" w:cs="Arial"/>
        </w:rPr>
        <w:t xml:space="preserve"> </w:t>
      </w:r>
      <w:r w:rsidR="007B5E2B" w:rsidRPr="00176359">
        <w:rPr>
          <w:rFonts w:ascii="Arial" w:hAnsi="Arial" w:cs="Arial"/>
        </w:rPr>
        <w:t>comprometida</w:t>
      </w:r>
      <w:r w:rsidR="00AA4C45" w:rsidRPr="00176359">
        <w:rPr>
          <w:rFonts w:ascii="Arial" w:hAnsi="Arial" w:cs="Arial"/>
        </w:rPr>
        <w:t xml:space="preserve">. </w:t>
      </w:r>
      <w:r w:rsidR="00A022F7">
        <w:rPr>
          <w:rFonts w:ascii="Arial" w:hAnsi="Arial" w:cs="Arial"/>
        </w:rPr>
        <w:t>O paciente colocou</w:t>
      </w:r>
      <w:r w:rsidR="00EB36D3" w:rsidRPr="00176359">
        <w:rPr>
          <w:rFonts w:ascii="Arial" w:hAnsi="Arial" w:cs="Arial"/>
        </w:rPr>
        <w:t xml:space="preserve"> uma prótese dentá</w:t>
      </w:r>
      <w:r w:rsidR="00D324B5" w:rsidRPr="00176359">
        <w:rPr>
          <w:rFonts w:ascii="Arial" w:hAnsi="Arial" w:cs="Arial"/>
        </w:rPr>
        <w:t xml:space="preserve">ria que devolveu </w:t>
      </w:r>
      <w:proofErr w:type="gramStart"/>
      <w:r w:rsidR="00D324B5" w:rsidRPr="00176359">
        <w:rPr>
          <w:rFonts w:ascii="Arial" w:hAnsi="Arial" w:cs="Arial"/>
        </w:rPr>
        <w:t xml:space="preserve">seu </w:t>
      </w:r>
      <w:r w:rsidR="00EB36D3" w:rsidRPr="00176359">
        <w:rPr>
          <w:rFonts w:ascii="Arial" w:hAnsi="Arial" w:cs="Arial"/>
        </w:rPr>
        <w:t>auto-estima</w:t>
      </w:r>
      <w:proofErr w:type="gramEnd"/>
      <w:r w:rsidR="00AA4C45" w:rsidRPr="00176359">
        <w:rPr>
          <w:rFonts w:ascii="Arial" w:hAnsi="Arial" w:cs="Arial"/>
        </w:rPr>
        <w:t xml:space="preserve">. </w:t>
      </w:r>
      <w:r w:rsidR="00C720D0" w:rsidRPr="00176359">
        <w:rPr>
          <w:rFonts w:ascii="Arial" w:hAnsi="Arial" w:cs="Arial"/>
        </w:rPr>
        <w:t xml:space="preserve">Este munícipe se recuperou e agora possui um negócio próprio de </w:t>
      </w:r>
      <w:r w:rsidR="00D324B5" w:rsidRPr="00176359">
        <w:rPr>
          <w:rFonts w:ascii="Arial" w:hAnsi="Arial" w:cs="Arial"/>
        </w:rPr>
        <w:t>borracharia no</w:t>
      </w:r>
      <w:r w:rsidR="00C720D0" w:rsidRPr="00176359">
        <w:rPr>
          <w:rFonts w:ascii="Arial" w:hAnsi="Arial" w:cs="Arial"/>
        </w:rPr>
        <w:t xml:space="preserve"> bairro Jardim I</w:t>
      </w:r>
      <w:r w:rsidR="00AA4C45" w:rsidRPr="00176359">
        <w:rPr>
          <w:rFonts w:ascii="Arial" w:hAnsi="Arial" w:cs="Arial"/>
        </w:rPr>
        <w:t xml:space="preserve">tapema e está todo feliz trabalhando. </w:t>
      </w:r>
    </w:p>
    <w:p w:rsidR="00D71099" w:rsidRPr="00176359" w:rsidRDefault="00AA4C45" w:rsidP="00AA4C45">
      <w:pPr>
        <w:spacing w:line="360" w:lineRule="auto"/>
        <w:ind w:firstLine="708"/>
        <w:jc w:val="both"/>
        <w:rPr>
          <w:rFonts w:ascii="Arial" w:hAnsi="Arial" w:cs="Arial"/>
        </w:rPr>
      </w:pPr>
      <w:r w:rsidRPr="00176359">
        <w:rPr>
          <w:rFonts w:ascii="Arial" w:hAnsi="Arial" w:cs="Arial"/>
        </w:rPr>
        <w:t xml:space="preserve"> A</w:t>
      </w:r>
      <w:r w:rsidR="00D71099" w:rsidRPr="00176359">
        <w:rPr>
          <w:rFonts w:ascii="Arial" w:hAnsi="Arial" w:cs="Arial"/>
        </w:rPr>
        <w:t xml:space="preserve"> produção ambulatorial da Santa Casa percebeu-se </w:t>
      </w:r>
      <w:r w:rsidRPr="00176359">
        <w:rPr>
          <w:rFonts w:ascii="Arial" w:hAnsi="Arial" w:cs="Arial"/>
        </w:rPr>
        <w:t>que teve um grande aumento no número de internações, aumento de cirurgias eletivas tanto na ginecologia, na ortopedia e cirurgias gerais.</w:t>
      </w:r>
    </w:p>
    <w:p w:rsidR="00AA4C45" w:rsidRPr="00176359" w:rsidRDefault="00F87350" w:rsidP="00AA4C4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Quanto ao</w:t>
      </w:r>
      <w:r w:rsidR="00AA4C45" w:rsidRPr="00176359">
        <w:rPr>
          <w:rFonts w:ascii="Arial" w:hAnsi="Arial" w:cs="Arial"/>
        </w:rPr>
        <w:t xml:space="preserve"> transporte sanitário</w:t>
      </w:r>
      <w:r>
        <w:rPr>
          <w:rFonts w:ascii="Arial" w:hAnsi="Arial" w:cs="Arial"/>
        </w:rPr>
        <w:t xml:space="preserve"> de pacientes</w:t>
      </w:r>
      <w:r w:rsidR="00AA4C45" w:rsidRPr="00176359">
        <w:rPr>
          <w:rFonts w:ascii="Arial" w:hAnsi="Arial" w:cs="Arial"/>
        </w:rPr>
        <w:t xml:space="preserve"> terceirizado para Franca e Barretos foram </w:t>
      </w:r>
      <w:r w:rsidR="004C0390" w:rsidRPr="00176359">
        <w:rPr>
          <w:rFonts w:ascii="Arial" w:hAnsi="Arial" w:cs="Arial"/>
        </w:rPr>
        <w:t>transportados 1</w:t>
      </w:r>
      <w:r w:rsidR="00622CCA" w:rsidRPr="00176359">
        <w:rPr>
          <w:rFonts w:ascii="Arial" w:hAnsi="Arial" w:cs="Arial"/>
        </w:rPr>
        <w:t>.</w:t>
      </w:r>
      <w:r w:rsidR="004C0390" w:rsidRPr="00176359">
        <w:rPr>
          <w:rFonts w:ascii="Arial" w:hAnsi="Arial" w:cs="Arial"/>
        </w:rPr>
        <w:t>299 pacientes.</w:t>
      </w:r>
    </w:p>
    <w:p w:rsidR="00097290" w:rsidRPr="00176359" w:rsidRDefault="00097290" w:rsidP="003822A7">
      <w:pPr>
        <w:spacing w:line="360" w:lineRule="auto"/>
        <w:ind w:firstLine="708"/>
        <w:jc w:val="both"/>
        <w:rPr>
          <w:rFonts w:ascii="Arial" w:hAnsi="Arial" w:cs="Arial"/>
        </w:rPr>
      </w:pPr>
      <w:r w:rsidRPr="00176359">
        <w:rPr>
          <w:rFonts w:ascii="Arial" w:hAnsi="Arial" w:cs="Arial"/>
        </w:rPr>
        <w:t>De acordo com o art. 7º da</w:t>
      </w:r>
      <w:r w:rsidR="00785242" w:rsidRPr="00176359">
        <w:rPr>
          <w:rFonts w:ascii="Arial" w:hAnsi="Arial" w:cs="Arial"/>
        </w:rPr>
        <w:t xml:space="preserve"> Lei Complementar nº 141, de 13 de janeiro de </w:t>
      </w:r>
      <w:r w:rsidRPr="00176359">
        <w:rPr>
          <w:rFonts w:ascii="Arial" w:hAnsi="Arial" w:cs="Arial"/>
        </w:rPr>
        <w:t>2012, os municípios</w:t>
      </w:r>
      <w:r w:rsidR="00AA4C45" w:rsidRPr="00176359">
        <w:rPr>
          <w:rFonts w:ascii="Arial" w:hAnsi="Arial" w:cs="Arial"/>
        </w:rPr>
        <w:t xml:space="preserve"> </w:t>
      </w:r>
      <w:r w:rsidR="00785242" w:rsidRPr="00176359">
        <w:rPr>
          <w:rFonts w:ascii="Arial" w:hAnsi="Arial" w:cs="Arial"/>
        </w:rPr>
        <w:t xml:space="preserve">em </w:t>
      </w:r>
      <w:r w:rsidR="00AA4C45" w:rsidRPr="00176359">
        <w:rPr>
          <w:rFonts w:ascii="Arial" w:hAnsi="Arial" w:cs="Arial"/>
        </w:rPr>
        <w:t>que as internações e o atendimento no ambulatório pelo SUS são mais frequentes do que pelos convênios</w:t>
      </w:r>
      <w:r w:rsidR="005C6856">
        <w:rPr>
          <w:rFonts w:ascii="Arial" w:hAnsi="Arial" w:cs="Arial"/>
        </w:rPr>
        <w:t xml:space="preserve"> deverão aplicar </w:t>
      </w:r>
      <w:r w:rsidRPr="00176359">
        <w:rPr>
          <w:rFonts w:ascii="Arial" w:hAnsi="Arial" w:cs="Arial"/>
        </w:rPr>
        <w:t xml:space="preserve">anualmente em ações e serviços públicos de saúde, no mínimo, 15% da arrecadação dos impostos </w:t>
      </w:r>
      <w:r w:rsidRPr="00176359">
        <w:rPr>
          <w:rFonts w:ascii="Arial" w:hAnsi="Arial" w:cs="Arial"/>
        </w:rPr>
        <w:lastRenderedPageBreak/>
        <w:t>a que se refere o art. 156 e dos recursos de que tratam o art. 158 e a alínea “b” do inciso I do caput e o § 3º do art. 159, todos da Constituição Federal. Foram mostrados os dados fi</w:t>
      </w:r>
      <w:r w:rsidR="005079A2">
        <w:rPr>
          <w:rFonts w:ascii="Arial" w:hAnsi="Arial" w:cs="Arial"/>
        </w:rPr>
        <w:t>nanceiros do repasse</w:t>
      </w:r>
      <w:r w:rsidR="00FD247F">
        <w:rPr>
          <w:rFonts w:ascii="Arial" w:hAnsi="Arial" w:cs="Arial"/>
        </w:rPr>
        <w:t xml:space="preserve"> estadual e</w:t>
      </w:r>
      <w:r w:rsidRPr="00176359">
        <w:rPr>
          <w:rFonts w:ascii="Arial" w:hAnsi="Arial" w:cs="Arial"/>
        </w:rPr>
        <w:t xml:space="preserve"> federal e </w:t>
      </w:r>
      <w:r w:rsidR="00FD247F">
        <w:rPr>
          <w:rFonts w:ascii="Arial" w:hAnsi="Arial" w:cs="Arial"/>
        </w:rPr>
        <w:t>demonstrado que os gastos com a saúde no</w:t>
      </w:r>
      <w:r w:rsidRPr="00176359">
        <w:rPr>
          <w:rFonts w:ascii="Arial" w:hAnsi="Arial" w:cs="Arial"/>
        </w:rPr>
        <w:t xml:space="preserve"> </w:t>
      </w:r>
      <w:r w:rsidR="00FD247F">
        <w:rPr>
          <w:rFonts w:ascii="Arial" w:hAnsi="Arial" w:cs="Arial"/>
        </w:rPr>
        <w:t xml:space="preserve">período de maio a agosto </w:t>
      </w:r>
      <w:r w:rsidR="005079A2">
        <w:rPr>
          <w:rFonts w:ascii="Arial" w:hAnsi="Arial" w:cs="Arial"/>
        </w:rPr>
        <w:t xml:space="preserve">de </w:t>
      </w:r>
      <w:r w:rsidR="005C57CC">
        <w:rPr>
          <w:rFonts w:ascii="Arial" w:hAnsi="Arial" w:cs="Arial"/>
        </w:rPr>
        <w:t>2019, dessa forma foi</w:t>
      </w:r>
      <w:r w:rsidR="005079A2">
        <w:rPr>
          <w:rFonts w:ascii="Arial" w:hAnsi="Arial" w:cs="Arial"/>
        </w:rPr>
        <w:t xml:space="preserve"> empenhado </w:t>
      </w:r>
      <w:proofErr w:type="gramStart"/>
      <w:r w:rsidR="005079A2">
        <w:rPr>
          <w:rFonts w:ascii="Arial" w:hAnsi="Arial" w:cs="Arial"/>
        </w:rPr>
        <w:t>a</w:t>
      </w:r>
      <w:proofErr w:type="gramEnd"/>
      <w:r w:rsidR="005079A2">
        <w:rPr>
          <w:rFonts w:ascii="Arial" w:hAnsi="Arial" w:cs="Arial"/>
        </w:rPr>
        <w:t xml:space="preserve"> porcentagem de 22,67%</w:t>
      </w:r>
      <w:r w:rsidR="00C46AF1" w:rsidRPr="00176359">
        <w:rPr>
          <w:rFonts w:ascii="Arial" w:hAnsi="Arial" w:cs="Arial"/>
        </w:rPr>
        <w:t xml:space="preserve"> e pago</w:t>
      </w:r>
      <w:r w:rsidR="00460882" w:rsidRPr="00176359">
        <w:rPr>
          <w:rFonts w:ascii="Arial" w:hAnsi="Arial" w:cs="Arial"/>
        </w:rPr>
        <w:t xml:space="preserve"> </w:t>
      </w:r>
      <w:r w:rsidR="004C0390" w:rsidRPr="00176359">
        <w:rPr>
          <w:rFonts w:ascii="Arial" w:hAnsi="Arial" w:cs="Arial"/>
        </w:rPr>
        <w:t>21,84</w:t>
      </w:r>
      <w:r w:rsidR="00460882" w:rsidRPr="00176359">
        <w:rPr>
          <w:rFonts w:ascii="Arial" w:hAnsi="Arial" w:cs="Arial"/>
        </w:rPr>
        <w:t>%</w:t>
      </w:r>
      <w:r w:rsidR="005C57CC">
        <w:rPr>
          <w:rFonts w:ascii="Arial" w:hAnsi="Arial" w:cs="Arial"/>
        </w:rPr>
        <w:t>.</w:t>
      </w:r>
    </w:p>
    <w:p w:rsidR="00097290" w:rsidRPr="00176359" w:rsidRDefault="00097290" w:rsidP="003822A7">
      <w:pPr>
        <w:spacing w:line="360" w:lineRule="auto"/>
        <w:ind w:firstLine="708"/>
        <w:jc w:val="both"/>
        <w:rPr>
          <w:rFonts w:ascii="Arial" w:hAnsi="Arial" w:cs="Arial"/>
        </w:rPr>
      </w:pPr>
      <w:r w:rsidRPr="00176359">
        <w:rPr>
          <w:rFonts w:ascii="Arial" w:hAnsi="Arial" w:cs="Arial"/>
        </w:rPr>
        <w:t>Explicou os valores recebidos e comparou com as despesas farmacêuticas onde sempre tem uma</w:t>
      </w:r>
      <w:r w:rsidR="005500C1">
        <w:rPr>
          <w:rFonts w:ascii="Arial" w:hAnsi="Arial" w:cs="Arial"/>
        </w:rPr>
        <w:t xml:space="preserve"> grande</w:t>
      </w:r>
      <w:r w:rsidRPr="00176359">
        <w:rPr>
          <w:rFonts w:ascii="Arial" w:hAnsi="Arial" w:cs="Arial"/>
        </w:rPr>
        <w:t xml:space="preserve"> contrapartida do recurso próprio do </w:t>
      </w:r>
      <w:r w:rsidR="00025CB0" w:rsidRPr="00176359">
        <w:rPr>
          <w:rFonts w:ascii="Arial" w:hAnsi="Arial" w:cs="Arial"/>
        </w:rPr>
        <w:t>município. Os repasses estão congelados sem aumento e a saúde cada dia mais car</w:t>
      </w:r>
      <w:r w:rsidR="004C0390" w:rsidRPr="00176359">
        <w:rPr>
          <w:rFonts w:ascii="Arial" w:hAnsi="Arial" w:cs="Arial"/>
        </w:rPr>
        <w:t>a.</w:t>
      </w:r>
    </w:p>
    <w:p w:rsidR="00AB5427" w:rsidRPr="00176359" w:rsidRDefault="00A43F8E" w:rsidP="00AD7B4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Quanto </w:t>
      </w:r>
      <w:proofErr w:type="gramStart"/>
      <w:r>
        <w:rPr>
          <w:rFonts w:ascii="Arial" w:hAnsi="Arial" w:cs="Arial"/>
        </w:rPr>
        <w:t>a</w:t>
      </w:r>
      <w:proofErr w:type="gramEnd"/>
      <w:r w:rsidR="006E5BD8" w:rsidRPr="00176359">
        <w:rPr>
          <w:rFonts w:ascii="Arial" w:hAnsi="Arial" w:cs="Arial"/>
        </w:rPr>
        <w:t xml:space="preserve"> dengue foram notificados</w:t>
      </w:r>
      <w:r w:rsidR="004C0390" w:rsidRPr="00176359">
        <w:rPr>
          <w:rFonts w:ascii="Arial" w:hAnsi="Arial" w:cs="Arial"/>
        </w:rPr>
        <w:t xml:space="preserve"> </w:t>
      </w:r>
      <w:r w:rsidR="006269D3">
        <w:rPr>
          <w:rFonts w:ascii="Arial" w:hAnsi="Arial" w:cs="Arial"/>
        </w:rPr>
        <w:t>dois</w:t>
      </w:r>
      <w:r w:rsidR="00F73417" w:rsidRPr="00176359">
        <w:rPr>
          <w:rFonts w:ascii="Arial" w:hAnsi="Arial" w:cs="Arial"/>
        </w:rPr>
        <w:t xml:space="preserve"> </w:t>
      </w:r>
      <w:r w:rsidR="00E638EB" w:rsidRPr="00176359">
        <w:rPr>
          <w:rFonts w:ascii="Arial" w:hAnsi="Arial" w:cs="Arial"/>
        </w:rPr>
        <w:t>casos</w:t>
      </w:r>
      <w:r w:rsidR="006E5BD8" w:rsidRPr="00176359">
        <w:rPr>
          <w:rFonts w:ascii="Arial" w:hAnsi="Arial" w:cs="Arial"/>
        </w:rPr>
        <w:t>,</w:t>
      </w:r>
      <w:r w:rsidR="004C0390" w:rsidRPr="00176359">
        <w:rPr>
          <w:rFonts w:ascii="Arial" w:hAnsi="Arial" w:cs="Arial"/>
        </w:rPr>
        <w:t xml:space="preserve"> sendo</w:t>
      </w:r>
      <w:r w:rsidR="006269D3">
        <w:rPr>
          <w:rFonts w:ascii="Arial" w:hAnsi="Arial" w:cs="Arial"/>
        </w:rPr>
        <w:t xml:space="preserve"> um caso positivo</w:t>
      </w:r>
      <w:r w:rsidR="004C0390" w:rsidRPr="00176359">
        <w:rPr>
          <w:rFonts w:ascii="Arial" w:hAnsi="Arial" w:cs="Arial"/>
        </w:rPr>
        <w:t xml:space="preserve"> e </w:t>
      </w:r>
      <w:r w:rsidR="006269D3">
        <w:rPr>
          <w:rFonts w:ascii="Arial" w:hAnsi="Arial" w:cs="Arial"/>
        </w:rPr>
        <w:t>um</w:t>
      </w:r>
      <w:r w:rsidR="004C0390" w:rsidRPr="00176359">
        <w:rPr>
          <w:rFonts w:ascii="Arial" w:hAnsi="Arial" w:cs="Arial"/>
        </w:rPr>
        <w:t xml:space="preserve"> caso </w:t>
      </w:r>
      <w:r w:rsidR="00E455A7" w:rsidRPr="00176359">
        <w:rPr>
          <w:rFonts w:ascii="Arial" w:hAnsi="Arial" w:cs="Arial"/>
        </w:rPr>
        <w:t>n</w:t>
      </w:r>
      <w:r w:rsidR="006269D3">
        <w:rPr>
          <w:rFonts w:ascii="Arial" w:hAnsi="Arial" w:cs="Arial"/>
        </w:rPr>
        <w:t>egativo</w:t>
      </w:r>
      <w:r w:rsidR="006E5BD8" w:rsidRPr="00176359">
        <w:rPr>
          <w:rFonts w:ascii="Arial" w:hAnsi="Arial" w:cs="Arial"/>
        </w:rPr>
        <w:t xml:space="preserve">. Mensalmente é </w:t>
      </w:r>
      <w:r w:rsidR="004F0095" w:rsidRPr="00176359">
        <w:rPr>
          <w:rFonts w:ascii="Arial" w:hAnsi="Arial" w:cs="Arial"/>
        </w:rPr>
        <w:t xml:space="preserve">realizado o arrastão de combate </w:t>
      </w:r>
      <w:r w:rsidR="009F5AE8">
        <w:rPr>
          <w:rFonts w:ascii="Arial" w:hAnsi="Arial" w:cs="Arial"/>
        </w:rPr>
        <w:t xml:space="preserve">a o mosquito </w:t>
      </w:r>
      <w:proofErr w:type="spellStart"/>
      <w:r w:rsidR="009F5AE8">
        <w:rPr>
          <w:rFonts w:ascii="Arial" w:hAnsi="Arial" w:cs="Arial"/>
        </w:rPr>
        <w:t>Aedes</w:t>
      </w:r>
      <w:proofErr w:type="spellEnd"/>
      <w:r w:rsidR="009F5AE8">
        <w:rPr>
          <w:rFonts w:ascii="Arial" w:hAnsi="Arial" w:cs="Arial"/>
        </w:rPr>
        <w:t xml:space="preserve"> </w:t>
      </w:r>
      <w:proofErr w:type="spellStart"/>
      <w:r w:rsidR="009F5AE8">
        <w:rPr>
          <w:rFonts w:ascii="Arial" w:hAnsi="Arial" w:cs="Arial"/>
        </w:rPr>
        <w:t>aegypti</w:t>
      </w:r>
      <w:proofErr w:type="spellEnd"/>
      <w:r w:rsidR="009F5AE8">
        <w:rPr>
          <w:rFonts w:ascii="Arial" w:hAnsi="Arial" w:cs="Arial"/>
        </w:rPr>
        <w:t xml:space="preserve"> através dos </w:t>
      </w:r>
      <w:r w:rsidR="001401A5">
        <w:rPr>
          <w:rFonts w:ascii="Arial" w:hAnsi="Arial" w:cs="Arial"/>
        </w:rPr>
        <w:t>A</w:t>
      </w:r>
      <w:r w:rsidR="00E455A7" w:rsidRPr="00176359">
        <w:rPr>
          <w:rFonts w:ascii="Arial" w:hAnsi="Arial" w:cs="Arial"/>
        </w:rPr>
        <w:t>gentes de</w:t>
      </w:r>
      <w:r w:rsidR="001401A5">
        <w:rPr>
          <w:rFonts w:ascii="Arial" w:hAnsi="Arial" w:cs="Arial"/>
        </w:rPr>
        <w:t xml:space="preserve"> C</w:t>
      </w:r>
      <w:r w:rsidR="009F5AE8">
        <w:rPr>
          <w:rFonts w:ascii="Arial" w:hAnsi="Arial" w:cs="Arial"/>
        </w:rPr>
        <w:t>ontroladores</w:t>
      </w:r>
      <w:r w:rsidR="004F0095" w:rsidRPr="00176359">
        <w:rPr>
          <w:rFonts w:ascii="Arial" w:hAnsi="Arial" w:cs="Arial"/>
        </w:rPr>
        <w:t xml:space="preserve"> de</w:t>
      </w:r>
      <w:r w:rsidR="001401A5">
        <w:rPr>
          <w:rFonts w:ascii="Arial" w:hAnsi="Arial" w:cs="Arial"/>
        </w:rPr>
        <w:t xml:space="preserve"> Vetores e Agentes Comunitários de S</w:t>
      </w:r>
      <w:r w:rsidR="00E455A7" w:rsidRPr="00176359">
        <w:rPr>
          <w:rFonts w:ascii="Arial" w:hAnsi="Arial" w:cs="Arial"/>
        </w:rPr>
        <w:t>aúde.</w:t>
      </w:r>
      <w:r w:rsidR="004F0095" w:rsidRPr="00176359">
        <w:rPr>
          <w:rFonts w:ascii="Arial" w:hAnsi="Arial" w:cs="Arial"/>
        </w:rPr>
        <w:t xml:space="preserve"> </w:t>
      </w:r>
      <w:r w:rsidR="00E455A7" w:rsidRPr="00176359">
        <w:rPr>
          <w:rFonts w:ascii="Arial" w:hAnsi="Arial" w:cs="Arial"/>
        </w:rPr>
        <w:t xml:space="preserve">A eficiência </w:t>
      </w:r>
      <w:r w:rsidR="00006679" w:rsidRPr="00176359">
        <w:rPr>
          <w:rFonts w:ascii="Arial" w:hAnsi="Arial" w:cs="Arial"/>
        </w:rPr>
        <w:t>do controle do mosquito Aedes a</w:t>
      </w:r>
      <w:r w:rsidR="00411680" w:rsidRPr="00176359">
        <w:rPr>
          <w:rFonts w:ascii="Arial" w:hAnsi="Arial" w:cs="Arial"/>
        </w:rPr>
        <w:t xml:space="preserve">egypti </w:t>
      </w:r>
      <w:r w:rsidR="00E455A7" w:rsidRPr="00176359">
        <w:rPr>
          <w:rFonts w:ascii="Arial" w:hAnsi="Arial" w:cs="Arial"/>
        </w:rPr>
        <w:t>se faz com a elimi</w:t>
      </w:r>
      <w:r w:rsidR="00AD7B4E" w:rsidRPr="00176359">
        <w:rPr>
          <w:rFonts w:ascii="Arial" w:hAnsi="Arial" w:cs="Arial"/>
        </w:rPr>
        <w:t xml:space="preserve">nação dos criadouros nas casas, terrenos, piscinas, entre outros. </w:t>
      </w:r>
      <w:r w:rsidR="00E455A7" w:rsidRPr="00176359">
        <w:rPr>
          <w:rFonts w:ascii="Arial" w:hAnsi="Arial" w:cs="Arial"/>
        </w:rPr>
        <w:t>É uma ação comunitária que envolve toda a p</w:t>
      </w:r>
      <w:r w:rsidR="00C4713A">
        <w:rPr>
          <w:rFonts w:ascii="Arial" w:hAnsi="Arial" w:cs="Arial"/>
        </w:rPr>
        <w:t>opulação e não só a P</w:t>
      </w:r>
      <w:r w:rsidR="00AD7B4E" w:rsidRPr="00176359">
        <w:rPr>
          <w:rFonts w:ascii="Arial" w:hAnsi="Arial" w:cs="Arial"/>
        </w:rPr>
        <w:t>refeitura.</w:t>
      </w:r>
    </w:p>
    <w:p w:rsidR="00460882" w:rsidRPr="00176359" w:rsidRDefault="00460882" w:rsidP="003822A7">
      <w:pPr>
        <w:spacing w:line="360" w:lineRule="auto"/>
        <w:ind w:firstLine="708"/>
        <w:jc w:val="both"/>
        <w:rPr>
          <w:rFonts w:ascii="Arial" w:hAnsi="Arial" w:cs="Arial"/>
        </w:rPr>
      </w:pPr>
      <w:r w:rsidRPr="00176359">
        <w:rPr>
          <w:rFonts w:ascii="Arial" w:hAnsi="Arial" w:cs="Arial"/>
        </w:rPr>
        <w:t xml:space="preserve">Como foi seguido o que determina a pauta da reunião proposta, a </w:t>
      </w:r>
      <w:r w:rsidR="007B5E2B" w:rsidRPr="00176359">
        <w:rPr>
          <w:rFonts w:ascii="Arial" w:hAnsi="Arial" w:cs="Arial"/>
        </w:rPr>
        <w:t>Dr. ª</w:t>
      </w:r>
      <w:r w:rsidRPr="00176359">
        <w:rPr>
          <w:rFonts w:ascii="Arial" w:hAnsi="Arial" w:cs="Arial"/>
        </w:rPr>
        <w:t xml:space="preserve"> Rosebel, reiterando os agradecimentos pela presença de todos, deu por encerrado os trabalhos.</w:t>
      </w:r>
    </w:p>
    <w:p w:rsidR="00460882" w:rsidRPr="00176359" w:rsidRDefault="00460882" w:rsidP="003822A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05455" w:rsidRPr="00176359" w:rsidRDefault="00F05455" w:rsidP="003822A7">
      <w:pPr>
        <w:spacing w:line="360" w:lineRule="auto"/>
        <w:jc w:val="both"/>
        <w:rPr>
          <w:rFonts w:ascii="Arial" w:hAnsi="Arial" w:cs="Arial"/>
        </w:rPr>
      </w:pPr>
    </w:p>
    <w:p w:rsidR="00C34AE4" w:rsidRPr="00176359" w:rsidRDefault="00804F46" w:rsidP="00F62C01">
      <w:pPr>
        <w:spacing w:line="360" w:lineRule="auto"/>
        <w:jc w:val="right"/>
        <w:rPr>
          <w:rFonts w:ascii="Arial" w:hAnsi="Arial" w:cs="Arial"/>
        </w:rPr>
      </w:pPr>
      <w:r w:rsidRPr="00176359">
        <w:rPr>
          <w:rFonts w:ascii="Arial" w:hAnsi="Arial" w:cs="Arial"/>
        </w:rPr>
        <w:t xml:space="preserve">             </w:t>
      </w:r>
      <w:r w:rsidR="00C34AE4" w:rsidRPr="00176359">
        <w:rPr>
          <w:rFonts w:ascii="Arial" w:hAnsi="Arial" w:cs="Arial"/>
        </w:rPr>
        <w:t xml:space="preserve">                                                </w:t>
      </w:r>
      <w:r w:rsidR="00C8252F" w:rsidRPr="00176359">
        <w:rPr>
          <w:rFonts w:ascii="Arial" w:hAnsi="Arial" w:cs="Arial"/>
        </w:rPr>
        <w:t xml:space="preserve">Guará – </w:t>
      </w:r>
      <w:r w:rsidR="00B84546" w:rsidRPr="00176359">
        <w:rPr>
          <w:rFonts w:ascii="Arial" w:hAnsi="Arial" w:cs="Arial"/>
        </w:rPr>
        <w:t xml:space="preserve">SP, </w:t>
      </w:r>
      <w:r w:rsidR="00F73417" w:rsidRPr="00176359">
        <w:rPr>
          <w:rFonts w:ascii="Arial" w:hAnsi="Arial" w:cs="Arial"/>
        </w:rPr>
        <w:t>27</w:t>
      </w:r>
      <w:r w:rsidR="00B1485D" w:rsidRPr="00176359">
        <w:rPr>
          <w:rFonts w:ascii="Arial" w:hAnsi="Arial" w:cs="Arial"/>
        </w:rPr>
        <w:t xml:space="preserve"> de </w:t>
      </w:r>
      <w:r w:rsidR="00F73417" w:rsidRPr="00176359">
        <w:rPr>
          <w:rFonts w:ascii="Arial" w:hAnsi="Arial" w:cs="Arial"/>
        </w:rPr>
        <w:t>setembro</w:t>
      </w:r>
      <w:r w:rsidR="009B6FF4" w:rsidRPr="00176359">
        <w:rPr>
          <w:rFonts w:ascii="Arial" w:hAnsi="Arial" w:cs="Arial"/>
        </w:rPr>
        <w:t xml:space="preserve"> de 201</w:t>
      </w:r>
      <w:r w:rsidR="00CB3AAC" w:rsidRPr="00176359">
        <w:rPr>
          <w:rFonts w:ascii="Arial" w:hAnsi="Arial" w:cs="Arial"/>
        </w:rPr>
        <w:t>9</w:t>
      </w:r>
      <w:r w:rsidR="00B1485D" w:rsidRPr="00176359">
        <w:rPr>
          <w:rFonts w:ascii="Arial" w:hAnsi="Arial" w:cs="Arial"/>
        </w:rPr>
        <w:t>.</w:t>
      </w:r>
    </w:p>
    <w:p w:rsidR="005E2D36" w:rsidRDefault="005E2D36" w:rsidP="003822A7">
      <w:pPr>
        <w:spacing w:line="360" w:lineRule="auto"/>
        <w:jc w:val="both"/>
        <w:rPr>
          <w:rFonts w:ascii="Arial" w:hAnsi="Arial" w:cs="Arial"/>
        </w:rPr>
      </w:pPr>
    </w:p>
    <w:p w:rsidR="00FE3896" w:rsidRDefault="00FE3896" w:rsidP="003822A7">
      <w:pPr>
        <w:spacing w:line="360" w:lineRule="auto"/>
        <w:jc w:val="both"/>
        <w:rPr>
          <w:rFonts w:ascii="Arial" w:hAnsi="Arial" w:cs="Arial"/>
        </w:rPr>
      </w:pPr>
    </w:p>
    <w:p w:rsidR="0000046F" w:rsidRPr="00176359" w:rsidRDefault="0000046F" w:rsidP="003822A7">
      <w:pPr>
        <w:spacing w:line="360" w:lineRule="auto"/>
        <w:jc w:val="both"/>
        <w:rPr>
          <w:rFonts w:ascii="Arial" w:hAnsi="Arial" w:cs="Arial"/>
        </w:rPr>
      </w:pPr>
    </w:p>
    <w:p w:rsidR="00FC5580" w:rsidRDefault="000B050A" w:rsidP="00F62C01">
      <w:pPr>
        <w:spacing w:line="360" w:lineRule="auto"/>
        <w:jc w:val="center"/>
        <w:rPr>
          <w:rFonts w:ascii="Arial" w:hAnsi="Arial" w:cs="Arial"/>
        </w:rPr>
      </w:pPr>
      <w:r w:rsidRPr="00176359">
        <w:rPr>
          <w:rFonts w:ascii="Arial" w:hAnsi="Arial" w:cs="Arial"/>
        </w:rPr>
        <w:t>Luciana Maria Chaud</w:t>
      </w:r>
      <w:r w:rsidR="00524414" w:rsidRPr="00176359">
        <w:rPr>
          <w:rFonts w:ascii="Arial" w:hAnsi="Arial" w:cs="Arial"/>
        </w:rPr>
        <w:t>e</w:t>
      </w:r>
    </w:p>
    <w:p w:rsidR="00F62C01" w:rsidRPr="00176359" w:rsidRDefault="00F62C01" w:rsidP="00F62C0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Relatora</w:t>
      </w:r>
    </w:p>
    <w:p w:rsidR="00FC5580" w:rsidRPr="00176359" w:rsidRDefault="00FC5580" w:rsidP="003822A7">
      <w:pPr>
        <w:spacing w:line="360" w:lineRule="auto"/>
        <w:jc w:val="both"/>
        <w:rPr>
          <w:rFonts w:ascii="Arial" w:hAnsi="Arial" w:cs="Arial"/>
        </w:rPr>
      </w:pPr>
    </w:p>
    <w:sectPr w:rsidR="00FC5580" w:rsidRPr="00176359" w:rsidSect="00845E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397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899" w:rsidRDefault="00E16899" w:rsidP="0049550C">
      <w:r>
        <w:separator/>
      </w:r>
    </w:p>
  </w:endnote>
  <w:endnote w:type="continuationSeparator" w:id="0">
    <w:p w:rsidR="00E16899" w:rsidRDefault="00E16899" w:rsidP="00495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B8" w:rsidRDefault="003A02B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B8" w:rsidRDefault="003A02B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B8" w:rsidRDefault="003A02B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899" w:rsidRDefault="00E16899" w:rsidP="0049550C">
      <w:r>
        <w:separator/>
      </w:r>
    </w:p>
  </w:footnote>
  <w:footnote w:type="continuationSeparator" w:id="0">
    <w:p w:rsidR="00E16899" w:rsidRDefault="00E16899" w:rsidP="00495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B8" w:rsidRDefault="003A02B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B8" w:rsidRDefault="003A02B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B8" w:rsidRDefault="003A02B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CD060C"/>
    <w:multiLevelType w:val="hybridMultilevel"/>
    <w:tmpl w:val="22768282"/>
    <w:lvl w:ilvl="0" w:tplc="55D4262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556DC"/>
    <w:multiLevelType w:val="hybridMultilevel"/>
    <w:tmpl w:val="D032C8E2"/>
    <w:lvl w:ilvl="0" w:tplc="70284E8C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BBB019D"/>
    <w:multiLevelType w:val="hybridMultilevel"/>
    <w:tmpl w:val="323479A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6650381"/>
    <w:multiLevelType w:val="hybridMultilevel"/>
    <w:tmpl w:val="56C88E8A"/>
    <w:lvl w:ilvl="0" w:tplc="C79C1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08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C69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047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0AB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1C4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520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2D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E8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E2C5463"/>
    <w:multiLevelType w:val="multilevel"/>
    <w:tmpl w:val="323479A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44B3071"/>
    <w:multiLevelType w:val="hybridMultilevel"/>
    <w:tmpl w:val="6C5A2D32"/>
    <w:lvl w:ilvl="0" w:tplc="488C9F78">
      <w:start w:val="1"/>
      <w:numFmt w:val="decimal"/>
      <w:lvlText w:val="%1-"/>
      <w:lvlJc w:val="left"/>
      <w:pPr>
        <w:ind w:left="659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FC449D2"/>
    <w:multiLevelType w:val="hybridMultilevel"/>
    <w:tmpl w:val="A4641F24"/>
    <w:lvl w:ilvl="0" w:tplc="70284E8C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217B1C"/>
    <w:rsid w:val="0000046F"/>
    <w:rsid w:val="00006679"/>
    <w:rsid w:val="00007ECD"/>
    <w:rsid w:val="0002126B"/>
    <w:rsid w:val="00021DB3"/>
    <w:rsid w:val="00023A99"/>
    <w:rsid w:val="00025A93"/>
    <w:rsid w:val="00025CB0"/>
    <w:rsid w:val="000324EA"/>
    <w:rsid w:val="00033AF8"/>
    <w:rsid w:val="00061E56"/>
    <w:rsid w:val="0006314D"/>
    <w:rsid w:val="00063495"/>
    <w:rsid w:val="00064634"/>
    <w:rsid w:val="00066827"/>
    <w:rsid w:val="00071B60"/>
    <w:rsid w:val="00073C0D"/>
    <w:rsid w:val="00074D9F"/>
    <w:rsid w:val="00075315"/>
    <w:rsid w:val="00075CD3"/>
    <w:rsid w:val="00085E25"/>
    <w:rsid w:val="000874F3"/>
    <w:rsid w:val="000901CE"/>
    <w:rsid w:val="00093DB0"/>
    <w:rsid w:val="00097290"/>
    <w:rsid w:val="000A7219"/>
    <w:rsid w:val="000B050A"/>
    <w:rsid w:val="000C05D8"/>
    <w:rsid w:val="000D6604"/>
    <w:rsid w:val="000D6823"/>
    <w:rsid w:val="000D7091"/>
    <w:rsid w:val="000D709B"/>
    <w:rsid w:val="000E12D5"/>
    <w:rsid w:val="000E7D83"/>
    <w:rsid w:val="000F1B22"/>
    <w:rsid w:val="000F37EE"/>
    <w:rsid w:val="000F441E"/>
    <w:rsid w:val="000F6274"/>
    <w:rsid w:val="001110B4"/>
    <w:rsid w:val="001117C2"/>
    <w:rsid w:val="001156C2"/>
    <w:rsid w:val="001213D5"/>
    <w:rsid w:val="001218D3"/>
    <w:rsid w:val="00123502"/>
    <w:rsid w:val="00130BBB"/>
    <w:rsid w:val="00130FAE"/>
    <w:rsid w:val="00132AB1"/>
    <w:rsid w:val="001401A5"/>
    <w:rsid w:val="00146196"/>
    <w:rsid w:val="00146199"/>
    <w:rsid w:val="0015302C"/>
    <w:rsid w:val="00153211"/>
    <w:rsid w:val="0016291F"/>
    <w:rsid w:val="00163E4F"/>
    <w:rsid w:val="00165AED"/>
    <w:rsid w:val="00166302"/>
    <w:rsid w:val="00167144"/>
    <w:rsid w:val="00170062"/>
    <w:rsid w:val="00175C09"/>
    <w:rsid w:val="00176359"/>
    <w:rsid w:val="00180B5F"/>
    <w:rsid w:val="00183B33"/>
    <w:rsid w:val="00183D71"/>
    <w:rsid w:val="0018499A"/>
    <w:rsid w:val="0018503D"/>
    <w:rsid w:val="00187610"/>
    <w:rsid w:val="001A49BF"/>
    <w:rsid w:val="001A6682"/>
    <w:rsid w:val="001A7202"/>
    <w:rsid w:val="001B6940"/>
    <w:rsid w:val="001C46CC"/>
    <w:rsid w:val="001D633D"/>
    <w:rsid w:val="001E03CD"/>
    <w:rsid w:val="001E1C1A"/>
    <w:rsid w:val="001E1C43"/>
    <w:rsid w:val="001F3AF6"/>
    <w:rsid w:val="001F3E81"/>
    <w:rsid w:val="002019C1"/>
    <w:rsid w:val="00204EAD"/>
    <w:rsid w:val="00204EEC"/>
    <w:rsid w:val="0020726F"/>
    <w:rsid w:val="002072D3"/>
    <w:rsid w:val="00207A00"/>
    <w:rsid w:val="00211CAC"/>
    <w:rsid w:val="002160EA"/>
    <w:rsid w:val="00217B1C"/>
    <w:rsid w:val="00217C8D"/>
    <w:rsid w:val="0022073F"/>
    <w:rsid w:val="00225645"/>
    <w:rsid w:val="0022728C"/>
    <w:rsid w:val="0023278B"/>
    <w:rsid w:val="00234BF8"/>
    <w:rsid w:val="00236BBC"/>
    <w:rsid w:val="00241ADA"/>
    <w:rsid w:val="00247E88"/>
    <w:rsid w:val="00252B8C"/>
    <w:rsid w:val="00253DD7"/>
    <w:rsid w:val="0025595E"/>
    <w:rsid w:val="0026015C"/>
    <w:rsid w:val="002601C8"/>
    <w:rsid w:val="002647E6"/>
    <w:rsid w:val="00264BEB"/>
    <w:rsid w:val="00277053"/>
    <w:rsid w:val="00277F13"/>
    <w:rsid w:val="00283445"/>
    <w:rsid w:val="00283A56"/>
    <w:rsid w:val="002902F4"/>
    <w:rsid w:val="00297339"/>
    <w:rsid w:val="00297D28"/>
    <w:rsid w:val="002A52D5"/>
    <w:rsid w:val="002A7E91"/>
    <w:rsid w:val="002B6B9F"/>
    <w:rsid w:val="002C01CE"/>
    <w:rsid w:val="002C16E8"/>
    <w:rsid w:val="002E1CA3"/>
    <w:rsid w:val="002E21D2"/>
    <w:rsid w:val="002E3757"/>
    <w:rsid w:val="002E65B6"/>
    <w:rsid w:val="002E6C61"/>
    <w:rsid w:val="002E6E5C"/>
    <w:rsid w:val="002F1FDF"/>
    <w:rsid w:val="002F4E6E"/>
    <w:rsid w:val="002F5446"/>
    <w:rsid w:val="002F687F"/>
    <w:rsid w:val="002F7743"/>
    <w:rsid w:val="0030570B"/>
    <w:rsid w:val="00306A22"/>
    <w:rsid w:val="003121A9"/>
    <w:rsid w:val="003237A1"/>
    <w:rsid w:val="0032587D"/>
    <w:rsid w:val="003268DB"/>
    <w:rsid w:val="00330106"/>
    <w:rsid w:val="00330803"/>
    <w:rsid w:val="00330DF5"/>
    <w:rsid w:val="00336572"/>
    <w:rsid w:val="003427E6"/>
    <w:rsid w:val="00350A98"/>
    <w:rsid w:val="003527C3"/>
    <w:rsid w:val="0035290D"/>
    <w:rsid w:val="0035617D"/>
    <w:rsid w:val="003602CF"/>
    <w:rsid w:val="00363E51"/>
    <w:rsid w:val="00367ECE"/>
    <w:rsid w:val="00371E18"/>
    <w:rsid w:val="00375027"/>
    <w:rsid w:val="00375315"/>
    <w:rsid w:val="003776F4"/>
    <w:rsid w:val="00377A88"/>
    <w:rsid w:val="0038070F"/>
    <w:rsid w:val="00381F2F"/>
    <w:rsid w:val="003822A7"/>
    <w:rsid w:val="003859F0"/>
    <w:rsid w:val="00385C2D"/>
    <w:rsid w:val="00386EEC"/>
    <w:rsid w:val="003924C4"/>
    <w:rsid w:val="003935E0"/>
    <w:rsid w:val="003945DE"/>
    <w:rsid w:val="003949C1"/>
    <w:rsid w:val="00396E55"/>
    <w:rsid w:val="00397CE2"/>
    <w:rsid w:val="003A0063"/>
    <w:rsid w:val="003A02B8"/>
    <w:rsid w:val="003A3D94"/>
    <w:rsid w:val="003B47B0"/>
    <w:rsid w:val="003B66E3"/>
    <w:rsid w:val="003C0722"/>
    <w:rsid w:val="003C5A27"/>
    <w:rsid w:val="003D3505"/>
    <w:rsid w:val="003D4286"/>
    <w:rsid w:val="003D6335"/>
    <w:rsid w:val="003D79F4"/>
    <w:rsid w:val="003E5263"/>
    <w:rsid w:val="003E6F1E"/>
    <w:rsid w:val="003F17B1"/>
    <w:rsid w:val="003F4C29"/>
    <w:rsid w:val="003F7BD4"/>
    <w:rsid w:val="00406B2C"/>
    <w:rsid w:val="0041159C"/>
    <w:rsid w:val="00411680"/>
    <w:rsid w:val="00427E70"/>
    <w:rsid w:val="00437BA5"/>
    <w:rsid w:val="00441BF6"/>
    <w:rsid w:val="0044289C"/>
    <w:rsid w:val="00455690"/>
    <w:rsid w:val="00460882"/>
    <w:rsid w:val="00460A2D"/>
    <w:rsid w:val="0046449E"/>
    <w:rsid w:val="004713BC"/>
    <w:rsid w:val="00472B82"/>
    <w:rsid w:val="00480C19"/>
    <w:rsid w:val="004827F7"/>
    <w:rsid w:val="00484699"/>
    <w:rsid w:val="0049119C"/>
    <w:rsid w:val="00491772"/>
    <w:rsid w:val="00492A2D"/>
    <w:rsid w:val="0049550C"/>
    <w:rsid w:val="0049700A"/>
    <w:rsid w:val="004A1B77"/>
    <w:rsid w:val="004A6A16"/>
    <w:rsid w:val="004B0B5A"/>
    <w:rsid w:val="004B147B"/>
    <w:rsid w:val="004B2FBB"/>
    <w:rsid w:val="004C0390"/>
    <w:rsid w:val="004C1588"/>
    <w:rsid w:val="004C28B8"/>
    <w:rsid w:val="004C51FA"/>
    <w:rsid w:val="004C6096"/>
    <w:rsid w:val="004C73BE"/>
    <w:rsid w:val="004C7B3C"/>
    <w:rsid w:val="004D1527"/>
    <w:rsid w:val="004D4EB8"/>
    <w:rsid w:val="004D7B38"/>
    <w:rsid w:val="004E26BF"/>
    <w:rsid w:val="004E6F58"/>
    <w:rsid w:val="004E6F68"/>
    <w:rsid w:val="004F0095"/>
    <w:rsid w:val="00500F7C"/>
    <w:rsid w:val="005079A2"/>
    <w:rsid w:val="00510CFD"/>
    <w:rsid w:val="00514B97"/>
    <w:rsid w:val="00521996"/>
    <w:rsid w:val="00524414"/>
    <w:rsid w:val="005255A0"/>
    <w:rsid w:val="00533AEB"/>
    <w:rsid w:val="00534183"/>
    <w:rsid w:val="00536B4F"/>
    <w:rsid w:val="00541DCB"/>
    <w:rsid w:val="00542154"/>
    <w:rsid w:val="005500C1"/>
    <w:rsid w:val="005501C0"/>
    <w:rsid w:val="00565FAE"/>
    <w:rsid w:val="00571CE0"/>
    <w:rsid w:val="00576E7F"/>
    <w:rsid w:val="00583004"/>
    <w:rsid w:val="00583F5A"/>
    <w:rsid w:val="00584F65"/>
    <w:rsid w:val="005958EE"/>
    <w:rsid w:val="0059602A"/>
    <w:rsid w:val="005A01B1"/>
    <w:rsid w:val="005A0A18"/>
    <w:rsid w:val="005A117D"/>
    <w:rsid w:val="005A129E"/>
    <w:rsid w:val="005A62CC"/>
    <w:rsid w:val="005B3DF6"/>
    <w:rsid w:val="005C20B4"/>
    <w:rsid w:val="005C24F6"/>
    <w:rsid w:val="005C557B"/>
    <w:rsid w:val="005C57CC"/>
    <w:rsid w:val="005C6856"/>
    <w:rsid w:val="005D03BD"/>
    <w:rsid w:val="005D11A5"/>
    <w:rsid w:val="005D2C8D"/>
    <w:rsid w:val="005D578C"/>
    <w:rsid w:val="005E2D36"/>
    <w:rsid w:val="005E3FE3"/>
    <w:rsid w:val="005F0FDF"/>
    <w:rsid w:val="005F2D3E"/>
    <w:rsid w:val="005F576C"/>
    <w:rsid w:val="0060561A"/>
    <w:rsid w:val="006056D5"/>
    <w:rsid w:val="006060FA"/>
    <w:rsid w:val="00607AD5"/>
    <w:rsid w:val="0061221C"/>
    <w:rsid w:val="00612DE5"/>
    <w:rsid w:val="00615D6F"/>
    <w:rsid w:val="006172DD"/>
    <w:rsid w:val="00622CCA"/>
    <w:rsid w:val="006269D3"/>
    <w:rsid w:val="00636E61"/>
    <w:rsid w:val="00642C78"/>
    <w:rsid w:val="006445B7"/>
    <w:rsid w:val="006449C5"/>
    <w:rsid w:val="0064727A"/>
    <w:rsid w:val="006504E1"/>
    <w:rsid w:val="00652ED9"/>
    <w:rsid w:val="006535C1"/>
    <w:rsid w:val="00663550"/>
    <w:rsid w:val="00663A96"/>
    <w:rsid w:val="00664151"/>
    <w:rsid w:val="00670303"/>
    <w:rsid w:val="00685235"/>
    <w:rsid w:val="00685EE7"/>
    <w:rsid w:val="006902D4"/>
    <w:rsid w:val="006A0628"/>
    <w:rsid w:val="006A1149"/>
    <w:rsid w:val="006A4BEA"/>
    <w:rsid w:val="006B490D"/>
    <w:rsid w:val="006B509A"/>
    <w:rsid w:val="006B61EA"/>
    <w:rsid w:val="006B68DB"/>
    <w:rsid w:val="006B79A2"/>
    <w:rsid w:val="006C264A"/>
    <w:rsid w:val="006C4DFB"/>
    <w:rsid w:val="006C6445"/>
    <w:rsid w:val="006D0308"/>
    <w:rsid w:val="006D2295"/>
    <w:rsid w:val="006D6DDE"/>
    <w:rsid w:val="006E3875"/>
    <w:rsid w:val="006E54F2"/>
    <w:rsid w:val="006E5B46"/>
    <w:rsid w:val="006E5BD8"/>
    <w:rsid w:val="006E76E5"/>
    <w:rsid w:val="006F47A7"/>
    <w:rsid w:val="00700DDC"/>
    <w:rsid w:val="00705BC1"/>
    <w:rsid w:val="00707FD2"/>
    <w:rsid w:val="007127B6"/>
    <w:rsid w:val="007134F6"/>
    <w:rsid w:val="007157B2"/>
    <w:rsid w:val="00717D01"/>
    <w:rsid w:val="00725AB5"/>
    <w:rsid w:val="00733F0E"/>
    <w:rsid w:val="00736669"/>
    <w:rsid w:val="007517D4"/>
    <w:rsid w:val="00752A75"/>
    <w:rsid w:val="00763F89"/>
    <w:rsid w:val="007677D8"/>
    <w:rsid w:val="0077064C"/>
    <w:rsid w:val="0077066F"/>
    <w:rsid w:val="0077282C"/>
    <w:rsid w:val="00776A9D"/>
    <w:rsid w:val="00777B9A"/>
    <w:rsid w:val="0078507D"/>
    <w:rsid w:val="00785242"/>
    <w:rsid w:val="00796FFC"/>
    <w:rsid w:val="007A0311"/>
    <w:rsid w:val="007A2EF4"/>
    <w:rsid w:val="007A7431"/>
    <w:rsid w:val="007B01E0"/>
    <w:rsid w:val="007B10CD"/>
    <w:rsid w:val="007B229E"/>
    <w:rsid w:val="007B3C09"/>
    <w:rsid w:val="007B4270"/>
    <w:rsid w:val="007B44BB"/>
    <w:rsid w:val="007B5E2B"/>
    <w:rsid w:val="007C0E0F"/>
    <w:rsid w:val="007C577F"/>
    <w:rsid w:val="007D4180"/>
    <w:rsid w:val="007E006B"/>
    <w:rsid w:val="007E146C"/>
    <w:rsid w:val="007E5119"/>
    <w:rsid w:val="007E5625"/>
    <w:rsid w:val="007F0D9B"/>
    <w:rsid w:val="00803F2A"/>
    <w:rsid w:val="008042F3"/>
    <w:rsid w:val="00804F46"/>
    <w:rsid w:val="0080603F"/>
    <w:rsid w:val="008062A7"/>
    <w:rsid w:val="00812A55"/>
    <w:rsid w:val="008139C7"/>
    <w:rsid w:val="00815736"/>
    <w:rsid w:val="008157A3"/>
    <w:rsid w:val="00816BF5"/>
    <w:rsid w:val="00827977"/>
    <w:rsid w:val="008305FD"/>
    <w:rsid w:val="0083173C"/>
    <w:rsid w:val="008340A7"/>
    <w:rsid w:val="008403DE"/>
    <w:rsid w:val="00840B8F"/>
    <w:rsid w:val="00845E15"/>
    <w:rsid w:val="00847B9C"/>
    <w:rsid w:val="00850806"/>
    <w:rsid w:val="00851E12"/>
    <w:rsid w:val="008551A2"/>
    <w:rsid w:val="00863F76"/>
    <w:rsid w:val="0087333A"/>
    <w:rsid w:val="008737A4"/>
    <w:rsid w:val="00876E79"/>
    <w:rsid w:val="008819BF"/>
    <w:rsid w:val="00882568"/>
    <w:rsid w:val="00890C2F"/>
    <w:rsid w:val="00891A6C"/>
    <w:rsid w:val="00892D97"/>
    <w:rsid w:val="008A5CD1"/>
    <w:rsid w:val="008B068C"/>
    <w:rsid w:val="008B7F42"/>
    <w:rsid w:val="008C494E"/>
    <w:rsid w:val="008D35EB"/>
    <w:rsid w:val="008D4AC8"/>
    <w:rsid w:val="008E1D0A"/>
    <w:rsid w:val="008F458C"/>
    <w:rsid w:val="008F62A1"/>
    <w:rsid w:val="009000C9"/>
    <w:rsid w:val="00904B8F"/>
    <w:rsid w:val="00913E54"/>
    <w:rsid w:val="009219CA"/>
    <w:rsid w:val="00923653"/>
    <w:rsid w:val="0093516C"/>
    <w:rsid w:val="00937C4F"/>
    <w:rsid w:val="00941AF7"/>
    <w:rsid w:val="00944A7F"/>
    <w:rsid w:val="00946ACB"/>
    <w:rsid w:val="00954F33"/>
    <w:rsid w:val="00955CA8"/>
    <w:rsid w:val="00961ADC"/>
    <w:rsid w:val="00967719"/>
    <w:rsid w:val="00976493"/>
    <w:rsid w:val="00983D81"/>
    <w:rsid w:val="0098694C"/>
    <w:rsid w:val="00986E89"/>
    <w:rsid w:val="009905CC"/>
    <w:rsid w:val="00991F7F"/>
    <w:rsid w:val="00992E9A"/>
    <w:rsid w:val="009B2824"/>
    <w:rsid w:val="009B6FF4"/>
    <w:rsid w:val="009B7FE1"/>
    <w:rsid w:val="009C2E97"/>
    <w:rsid w:val="009C46D7"/>
    <w:rsid w:val="009C6C2E"/>
    <w:rsid w:val="009C7E70"/>
    <w:rsid w:val="009D07F2"/>
    <w:rsid w:val="009D0B77"/>
    <w:rsid w:val="009D1EEB"/>
    <w:rsid w:val="009E1EE1"/>
    <w:rsid w:val="009E36B0"/>
    <w:rsid w:val="009E6E5B"/>
    <w:rsid w:val="009F3337"/>
    <w:rsid w:val="009F5AE8"/>
    <w:rsid w:val="009F729F"/>
    <w:rsid w:val="00A022F7"/>
    <w:rsid w:val="00A109BE"/>
    <w:rsid w:val="00A136E9"/>
    <w:rsid w:val="00A15071"/>
    <w:rsid w:val="00A21537"/>
    <w:rsid w:val="00A2521E"/>
    <w:rsid w:val="00A34680"/>
    <w:rsid w:val="00A37DFF"/>
    <w:rsid w:val="00A43F8E"/>
    <w:rsid w:val="00A478A6"/>
    <w:rsid w:val="00A47D33"/>
    <w:rsid w:val="00A53B05"/>
    <w:rsid w:val="00A60D23"/>
    <w:rsid w:val="00A772F1"/>
    <w:rsid w:val="00A81024"/>
    <w:rsid w:val="00A92A52"/>
    <w:rsid w:val="00A934E6"/>
    <w:rsid w:val="00A93C2E"/>
    <w:rsid w:val="00A94BFC"/>
    <w:rsid w:val="00A95284"/>
    <w:rsid w:val="00AA1133"/>
    <w:rsid w:val="00AA1662"/>
    <w:rsid w:val="00AA4C45"/>
    <w:rsid w:val="00AB4BC8"/>
    <w:rsid w:val="00AB4E1B"/>
    <w:rsid w:val="00AB5427"/>
    <w:rsid w:val="00AC073E"/>
    <w:rsid w:val="00AC1355"/>
    <w:rsid w:val="00AD0204"/>
    <w:rsid w:val="00AD240E"/>
    <w:rsid w:val="00AD526A"/>
    <w:rsid w:val="00AD7010"/>
    <w:rsid w:val="00AD7B4E"/>
    <w:rsid w:val="00AE118E"/>
    <w:rsid w:val="00AE123B"/>
    <w:rsid w:val="00AF1E0F"/>
    <w:rsid w:val="00AF23F3"/>
    <w:rsid w:val="00B11760"/>
    <w:rsid w:val="00B1485D"/>
    <w:rsid w:val="00B22FE6"/>
    <w:rsid w:val="00B37C65"/>
    <w:rsid w:val="00B433C6"/>
    <w:rsid w:val="00B45E8F"/>
    <w:rsid w:val="00B46051"/>
    <w:rsid w:val="00B46FF1"/>
    <w:rsid w:val="00B4738C"/>
    <w:rsid w:val="00B5363D"/>
    <w:rsid w:val="00B55E43"/>
    <w:rsid w:val="00B60E07"/>
    <w:rsid w:val="00B6476D"/>
    <w:rsid w:val="00B651C5"/>
    <w:rsid w:val="00B66C11"/>
    <w:rsid w:val="00B84546"/>
    <w:rsid w:val="00B978EB"/>
    <w:rsid w:val="00BA43D0"/>
    <w:rsid w:val="00BA7F2C"/>
    <w:rsid w:val="00BB621A"/>
    <w:rsid w:val="00BB640A"/>
    <w:rsid w:val="00BB6C1A"/>
    <w:rsid w:val="00BC1550"/>
    <w:rsid w:val="00BC4732"/>
    <w:rsid w:val="00BC6257"/>
    <w:rsid w:val="00BD1B60"/>
    <w:rsid w:val="00BD4A7C"/>
    <w:rsid w:val="00BD5001"/>
    <w:rsid w:val="00BD61B3"/>
    <w:rsid w:val="00BD65D9"/>
    <w:rsid w:val="00BE0A7B"/>
    <w:rsid w:val="00BE2041"/>
    <w:rsid w:val="00BE2E9D"/>
    <w:rsid w:val="00BE5C84"/>
    <w:rsid w:val="00BE6BA6"/>
    <w:rsid w:val="00BF12B6"/>
    <w:rsid w:val="00C01E5F"/>
    <w:rsid w:val="00C03B24"/>
    <w:rsid w:val="00C16FB2"/>
    <w:rsid w:val="00C27613"/>
    <w:rsid w:val="00C305F2"/>
    <w:rsid w:val="00C3123B"/>
    <w:rsid w:val="00C322DE"/>
    <w:rsid w:val="00C34AE4"/>
    <w:rsid w:val="00C37E4A"/>
    <w:rsid w:val="00C40613"/>
    <w:rsid w:val="00C42BF4"/>
    <w:rsid w:val="00C46AF1"/>
    <w:rsid w:val="00C4713A"/>
    <w:rsid w:val="00C47F69"/>
    <w:rsid w:val="00C503DF"/>
    <w:rsid w:val="00C536A9"/>
    <w:rsid w:val="00C56424"/>
    <w:rsid w:val="00C63A63"/>
    <w:rsid w:val="00C63E72"/>
    <w:rsid w:val="00C654D1"/>
    <w:rsid w:val="00C708DD"/>
    <w:rsid w:val="00C720D0"/>
    <w:rsid w:val="00C7272B"/>
    <w:rsid w:val="00C73987"/>
    <w:rsid w:val="00C75220"/>
    <w:rsid w:val="00C77BDA"/>
    <w:rsid w:val="00C8252F"/>
    <w:rsid w:val="00C85DF9"/>
    <w:rsid w:val="00C92DB0"/>
    <w:rsid w:val="00CA104A"/>
    <w:rsid w:val="00CA417F"/>
    <w:rsid w:val="00CB0FED"/>
    <w:rsid w:val="00CB3AAC"/>
    <w:rsid w:val="00CB6671"/>
    <w:rsid w:val="00CC0223"/>
    <w:rsid w:val="00CC3197"/>
    <w:rsid w:val="00CC52C2"/>
    <w:rsid w:val="00CD30FE"/>
    <w:rsid w:val="00CE4C15"/>
    <w:rsid w:val="00D0361D"/>
    <w:rsid w:val="00D0569F"/>
    <w:rsid w:val="00D07A5B"/>
    <w:rsid w:val="00D14C51"/>
    <w:rsid w:val="00D15143"/>
    <w:rsid w:val="00D16128"/>
    <w:rsid w:val="00D203F1"/>
    <w:rsid w:val="00D22E46"/>
    <w:rsid w:val="00D3072A"/>
    <w:rsid w:val="00D30883"/>
    <w:rsid w:val="00D324B5"/>
    <w:rsid w:val="00D37812"/>
    <w:rsid w:val="00D40606"/>
    <w:rsid w:val="00D4296E"/>
    <w:rsid w:val="00D52703"/>
    <w:rsid w:val="00D52FDF"/>
    <w:rsid w:val="00D53442"/>
    <w:rsid w:val="00D54C37"/>
    <w:rsid w:val="00D55153"/>
    <w:rsid w:val="00D56988"/>
    <w:rsid w:val="00D572BC"/>
    <w:rsid w:val="00D60A50"/>
    <w:rsid w:val="00D61426"/>
    <w:rsid w:val="00D62AAF"/>
    <w:rsid w:val="00D6764B"/>
    <w:rsid w:val="00D67B17"/>
    <w:rsid w:val="00D71099"/>
    <w:rsid w:val="00D7154C"/>
    <w:rsid w:val="00D7516E"/>
    <w:rsid w:val="00D82B2F"/>
    <w:rsid w:val="00D94ADA"/>
    <w:rsid w:val="00DA242F"/>
    <w:rsid w:val="00DC3DFA"/>
    <w:rsid w:val="00DC43B2"/>
    <w:rsid w:val="00DD0E18"/>
    <w:rsid w:val="00DD6106"/>
    <w:rsid w:val="00DD6208"/>
    <w:rsid w:val="00DE4B39"/>
    <w:rsid w:val="00E048DB"/>
    <w:rsid w:val="00E16899"/>
    <w:rsid w:val="00E332B9"/>
    <w:rsid w:val="00E409B0"/>
    <w:rsid w:val="00E455A7"/>
    <w:rsid w:val="00E54939"/>
    <w:rsid w:val="00E55ACF"/>
    <w:rsid w:val="00E62D31"/>
    <w:rsid w:val="00E638EB"/>
    <w:rsid w:val="00E747B6"/>
    <w:rsid w:val="00E775EB"/>
    <w:rsid w:val="00E80611"/>
    <w:rsid w:val="00E80AAA"/>
    <w:rsid w:val="00E80C32"/>
    <w:rsid w:val="00E91990"/>
    <w:rsid w:val="00E93331"/>
    <w:rsid w:val="00EA4FC7"/>
    <w:rsid w:val="00EB3405"/>
    <w:rsid w:val="00EB36D3"/>
    <w:rsid w:val="00EB6A8B"/>
    <w:rsid w:val="00EC26E6"/>
    <w:rsid w:val="00ED7076"/>
    <w:rsid w:val="00ED7A7C"/>
    <w:rsid w:val="00EE01A1"/>
    <w:rsid w:val="00EE4A97"/>
    <w:rsid w:val="00EE561E"/>
    <w:rsid w:val="00EF2532"/>
    <w:rsid w:val="00EF548D"/>
    <w:rsid w:val="00EF625D"/>
    <w:rsid w:val="00F01417"/>
    <w:rsid w:val="00F05455"/>
    <w:rsid w:val="00F204ED"/>
    <w:rsid w:val="00F20B2D"/>
    <w:rsid w:val="00F232F7"/>
    <w:rsid w:val="00F44F71"/>
    <w:rsid w:val="00F458D3"/>
    <w:rsid w:val="00F50133"/>
    <w:rsid w:val="00F552A0"/>
    <w:rsid w:val="00F6091C"/>
    <w:rsid w:val="00F62C01"/>
    <w:rsid w:val="00F666BB"/>
    <w:rsid w:val="00F72721"/>
    <w:rsid w:val="00F72EB6"/>
    <w:rsid w:val="00F73417"/>
    <w:rsid w:val="00F73AF9"/>
    <w:rsid w:val="00F74A91"/>
    <w:rsid w:val="00F81BA3"/>
    <w:rsid w:val="00F87350"/>
    <w:rsid w:val="00FA3631"/>
    <w:rsid w:val="00FA3772"/>
    <w:rsid w:val="00FA45DB"/>
    <w:rsid w:val="00FA5CB5"/>
    <w:rsid w:val="00FA76C8"/>
    <w:rsid w:val="00FB0559"/>
    <w:rsid w:val="00FB32BE"/>
    <w:rsid w:val="00FC3E2F"/>
    <w:rsid w:val="00FC5580"/>
    <w:rsid w:val="00FD247F"/>
    <w:rsid w:val="00FE2F57"/>
    <w:rsid w:val="00FE3896"/>
    <w:rsid w:val="00FF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1C0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5501C0"/>
    <w:pPr>
      <w:keepNext/>
      <w:numPr>
        <w:numId w:val="1"/>
      </w:numPr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5501C0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5501C0"/>
    <w:pPr>
      <w:keepNext/>
      <w:numPr>
        <w:ilvl w:val="2"/>
        <w:numId w:val="1"/>
      </w:numPr>
      <w:jc w:val="center"/>
      <w:outlineLvl w:val="2"/>
    </w:pPr>
    <w:rPr>
      <w:rFonts w:ascii="Lucida Handwriting" w:eastAsia="Arial Unicode MS" w:hAnsi="Lucida Handwriting" w:cs="Arial Unicode MS"/>
      <w:b/>
      <w:bCs/>
      <w:color w:val="0000FF"/>
      <w:sz w:val="160"/>
    </w:rPr>
  </w:style>
  <w:style w:type="paragraph" w:styleId="Ttulo5">
    <w:name w:val="heading 5"/>
    <w:basedOn w:val="Normal"/>
    <w:next w:val="Normal"/>
    <w:link w:val="Ttulo5Char"/>
    <w:qFormat/>
    <w:rsid w:val="005501C0"/>
    <w:pPr>
      <w:keepNext/>
      <w:numPr>
        <w:ilvl w:val="4"/>
        <w:numId w:val="1"/>
      </w:numPr>
      <w:jc w:val="center"/>
      <w:outlineLvl w:val="4"/>
    </w:pPr>
    <w:rPr>
      <w:rFonts w:eastAsia="Arial Unicode MS"/>
      <w:b/>
      <w:sz w:val="16"/>
    </w:rPr>
  </w:style>
  <w:style w:type="paragraph" w:styleId="Ttulo9">
    <w:name w:val="heading 9"/>
    <w:basedOn w:val="Normal"/>
    <w:next w:val="Normal"/>
    <w:qFormat/>
    <w:rsid w:val="005501C0"/>
    <w:pPr>
      <w:keepNext/>
      <w:numPr>
        <w:ilvl w:val="8"/>
        <w:numId w:val="1"/>
      </w:numPr>
      <w:ind w:left="364" w:right="254" w:firstLine="716"/>
      <w:outlineLvl w:val="8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501C0"/>
  </w:style>
  <w:style w:type="character" w:customStyle="1" w:styleId="WW-Absatz-Standardschriftart">
    <w:name w:val="WW-Absatz-Standardschriftart"/>
    <w:rsid w:val="005501C0"/>
  </w:style>
  <w:style w:type="character" w:customStyle="1" w:styleId="WW-Absatz-Standardschriftart1">
    <w:name w:val="WW-Absatz-Standardschriftart1"/>
    <w:rsid w:val="005501C0"/>
  </w:style>
  <w:style w:type="character" w:customStyle="1" w:styleId="Fontepargpadro1">
    <w:name w:val="Fonte parág. padrão1"/>
    <w:rsid w:val="005501C0"/>
  </w:style>
  <w:style w:type="character" w:styleId="Hyperlink">
    <w:name w:val="Hyperlink"/>
    <w:rsid w:val="005501C0"/>
    <w:rPr>
      <w:color w:val="0000FF"/>
      <w:u w:val="single"/>
    </w:rPr>
  </w:style>
  <w:style w:type="character" w:styleId="HiperlinkVisitado">
    <w:name w:val="FollowedHyperlink"/>
    <w:rsid w:val="005501C0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5501C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5501C0"/>
    <w:rPr>
      <w:rFonts w:ascii="Verdana" w:hAnsi="Verdana"/>
      <w:b/>
      <w:bCs/>
    </w:rPr>
  </w:style>
  <w:style w:type="paragraph" w:styleId="Lista">
    <w:name w:val="List"/>
    <w:basedOn w:val="Corpodetexto"/>
    <w:rsid w:val="005501C0"/>
    <w:rPr>
      <w:rFonts w:cs="Tahoma"/>
    </w:rPr>
  </w:style>
  <w:style w:type="paragraph" w:customStyle="1" w:styleId="Legenda1">
    <w:name w:val="Legenda1"/>
    <w:basedOn w:val="Normal"/>
    <w:rsid w:val="005501C0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5501C0"/>
    <w:pPr>
      <w:suppressLineNumbers/>
    </w:pPr>
    <w:rPr>
      <w:rFonts w:cs="Tahoma"/>
    </w:rPr>
  </w:style>
  <w:style w:type="paragraph" w:styleId="Subttulo">
    <w:name w:val="Subtitle"/>
    <w:basedOn w:val="Normal"/>
    <w:next w:val="Corpodetexto"/>
    <w:qFormat/>
    <w:rsid w:val="005501C0"/>
    <w:pPr>
      <w:jc w:val="center"/>
    </w:pPr>
    <w:rPr>
      <w:b/>
      <w:i/>
      <w:sz w:val="16"/>
    </w:rPr>
  </w:style>
  <w:style w:type="paragraph" w:customStyle="1" w:styleId="Estruturadodocumento1">
    <w:name w:val="Estrutura do documento1"/>
    <w:basedOn w:val="Normal"/>
    <w:rsid w:val="005501C0"/>
    <w:pPr>
      <w:shd w:val="clear" w:color="auto" w:fill="000080"/>
    </w:pPr>
    <w:rPr>
      <w:rFonts w:ascii="Tahoma" w:hAnsi="Tahoma"/>
    </w:rPr>
  </w:style>
  <w:style w:type="paragraph" w:customStyle="1" w:styleId="TableContents">
    <w:name w:val="Table Contents"/>
    <w:basedOn w:val="Normal"/>
    <w:rsid w:val="005501C0"/>
    <w:pPr>
      <w:widowControl w:val="0"/>
      <w:suppressLineNumbers/>
    </w:pPr>
    <w:rPr>
      <w:rFonts w:eastAsia="Lucida Sans Unicode"/>
      <w:lang w:val="en-US"/>
    </w:rPr>
  </w:style>
  <w:style w:type="paragraph" w:customStyle="1" w:styleId="TableHeading">
    <w:name w:val="Table Heading"/>
    <w:basedOn w:val="TableContents"/>
    <w:rsid w:val="005501C0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5501C0"/>
  </w:style>
  <w:style w:type="paragraph" w:customStyle="1" w:styleId="Contedodatabela">
    <w:name w:val="Conteúdo da tabela"/>
    <w:basedOn w:val="Normal"/>
    <w:rsid w:val="005501C0"/>
    <w:pPr>
      <w:suppressLineNumbers/>
    </w:pPr>
  </w:style>
  <w:style w:type="paragraph" w:customStyle="1" w:styleId="Ttulodatabela">
    <w:name w:val="Título da tabela"/>
    <w:basedOn w:val="Contedodatabela"/>
    <w:rsid w:val="005501C0"/>
    <w:pPr>
      <w:jc w:val="center"/>
    </w:pPr>
    <w:rPr>
      <w:b/>
      <w:bCs/>
    </w:rPr>
  </w:style>
  <w:style w:type="paragraph" w:styleId="PargrafodaLista">
    <w:name w:val="List Paragraph"/>
    <w:basedOn w:val="Normal"/>
    <w:uiPriority w:val="99"/>
    <w:qFormat/>
    <w:rsid w:val="0030570B"/>
    <w:pPr>
      <w:ind w:left="720"/>
      <w:contextualSpacing/>
    </w:pPr>
  </w:style>
  <w:style w:type="paragraph" w:styleId="Cabealho">
    <w:name w:val="header"/>
    <w:basedOn w:val="Normal"/>
    <w:link w:val="CabealhoChar"/>
    <w:rsid w:val="004955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9550C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955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49550C"/>
    <w:rPr>
      <w:sz w:val="24"/>
      <w:szCs w:val="24"/>
      <w:lang w:eastAsia="ar-SA"/>
    </w:rPr>
  </w:style>
  <w:style w:type="character" w:customStyle="1" w:styleId="Ttulo5Char">
    <w:name w:val="Título 5 Char"/>
    <w:link w:val="Ttulo5"/>
    <w:rsid w:val="0049550C"/>
    <w:rPr>
      <w:rFonts w:eastAsia="Arial Unicode MS"/>
      <w:b/>
      <w:sz w:val="16"/>
      <w:szCs w:val="24"/>
      <w:lang w:eastAsia="ar-SA"/>
    </w:rPr>
  </w:style>
  <w:style w:type="paragraph" w:styleId="NormalWeb">
    <w:name w:val="Normal (Web)"/>
    <w:basedOn w:val="Normal"/>
    <w:uiPriority w:val="99"/>
    <w:rsid w:val="003E6F1E"/>
  </w:style>
  <w:style w:type="paragraph" w:customStyle="1" w:styleId="PargrafodaLista1">
    <w:name w:val="Parágrafo da Lista1"/>
    <w:basedOn w:val="Normal"/>
    <w:rsid w:val="00A93C2E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6148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1292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HighTech</Company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amanda.paula</cp:lastModifiedBy>
  <cp:revision>118</cp:revision>
  <cp:lastPrinted>2012-12-06T20:18:00Z</cp:lastPrinted>
  <dcterms:created xsi:type="dcterms:W3CDTF">2019-10-08T13:01:00Z</dcterms:created>
  <dcterms:modified xsi:type="dcterms:W3CDTF">2019-10-10T12:06:00Z</dcterms:modified>
</cp:coreProperties>
</file>